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150F3" w14:textId="77777777" w:rsidR="007D4FA3" w:rsidRPr="00535717" w:rsidRDefault="000052BF" w:rsidP="0E571E08">
      <w:pPr>
        <w:pStyle w:val="main"/>
        <w:spacing w:line="240" w:lineRule="auto"/>
        <w:jc w:val="right"/>
        <w:rPr>
          <w:rFonts w:ascii="Calibri" w:hAnsi="Calibri" w:cs="Arial"/>
          <w:sz w:val="40"/>
          <w:szCs w:val="40"/>
        </w:rPr>
      </w:pPr>
      <w:r w:rsidRPr="00E63DAF">
        <w:rPr>
          <w:rFonts w:ascii="SassoonPrimaryInfant" w:hAnsi="SassoonPrimaryInfant" w:cs="Arial"/>
          <w:noProof/>
          <w:lang w:val="en-GB"/>
        </w:rPr>
        <mc:AlternateContent>
          <mc:Choice Requires="wps">
            <w:drawing>
              <wp:anchor distT="0" distB="0" distL="114300" distR="114300" simplePos="0" relativeHeight="251655168" behindDoc="0" locked="0" layoutInCell="1" allowOverlap="1" wp14:anchorId="07951C77" wp14:editId="07777777">
                <wp:simplePos x="0" y="0"/>
                <wp:positionH relativeFrom="column">
                  <wp:posOffset>-1784985</wp:posOffset>
                </wp:positionH>
                <wp:positionV relativeFrom="paragraph">
                  <wp:posOffset>2539365</wp:posOffset>
                </wp:positionV>
                <wp:extent cx="800100" cy="571500"/>
                <wp:effectExtent l="0" t="0" r="3810" b="3810"/>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99B5" w14:textId="77777777" w:rsidR="004B549F" w:rsidRDefault="004B549F" w:rsidP="00FE7CDA">
                            <w:pPr>
                              <w:jc w:val="center"/>
                              <w:rPr>
                                <w:rFonts w:ascii="Arial" w:hAnsi="Arial"/>
                              </w:rPr>
                            </w:pPr>
                            <w:r>
                              <w:rPr>
                                <w:rFonts w:ascii="Arial" w:hAnsi="Arial"/>
                                <w:color w:val="FFFFFF"/>
                                <w:sz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51C77" id="_x0000_t202" coordsize="21600,21600" o:spt="202" path="m,l,21600r21600,l21600,xe">
                <v:stroke joinstyle="miter"/>
                <v:path gradientshapeok="t" o:connecttype="rect"/>
              </v:shapetype>
              <v:shape id="Text Box 94" o:spid="_x0000_s1026" type="#_x0000_t202" style="position:absolute;left:0;text-align:left;margin-left:-140.55pt;margin-top:199.9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v3sQIAALk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" filled="f" stroked="f">
                <v:textbox>
                  <w:txbxContent>
                    <w:p w14:paraId="18F999B5" w14:textId="77777777" w:rsidR="004B549F" w:rsidRDefault="004B549F" w:rsidP="00FE7CDA">
                      <w:pPr>
                        <w:jc w:val="center"/>
                        <w:rPr>
                          <w:rFonts w:ascii="Arial" w:hAnsi="Arial"/>
                        </w:rPr>
                      </w:pPr>
                      <w:r>
                        <w:rPr>
                          <w:rFonts w:ascii="Arial" w:hAnsi="Arial"/>
                          <w:color w:val="FFFFFF"/>
                          <w:sz w:val="60"/>
                        </w:rPr>
                        <w:t>2</w:t>
                      </w:r>
                    </w:p>
                  </w:txbxContent>
                </v:textbox>
              </v:shape>
            </w:pict>
          </mc:Fallback>
        </mc:AlternateContent>
      </w:r>
    </w:p>
    <w:p w14:paraId="672A6659" w14:textId="77777777" w:rsidR="007D4FA3" w:rsidRPr="00535717" w:rsidRDefault="007D4FA3" w:rsidP="007D4FA3">
      <w:pPr>
        <w:pStyle w:val="main"/>
        <w:spacing w:line="240" w:lineRule="auto"/>
        <w:rPr>
          <w:rFonts w:ascii="Calibri" w:hAnsi="Calibri" w:cs="Arial"/>
          <w:sz w:val="40"/>
          <w:szCs w:val="40"/>
        </w:rPr>
      </w:pPr>
    </w:p>
    <w:p w14:paraId="0A37501D" w14:textId="77777777" w:rsidR="00900E40" w:rsidRDefault="000052BF" w:rsidP="0068276D">
      <w:pPr>
        <w:tabs>
          <w:tab w:val="center" w:pos="5233"/>
          <w:tab w:val="left" w:pos="7845"/>
        </w:tabs>
        <w:spacing w:before="120" w:after="120"/>
        <w:jc w:val="center"/>
        <w:rPr>
          <w:rFonts w:ascii="Calibri" w:eastAsia="Calibri" w:hAnsi="Calibri" w:cs="Arial"/>
          <w:b/>
          <w:sz w:val="44"/>
          <w:szCs w:val="44"/>
          <w:lang w:eastAsia="en-US"/>
        </w:rPr>
      </w:pPr>
      <w:r>
        <w:rPr>
          <w:rFonts w:ascii="Calibri" w:eastAsia="Calibri" w:hAnsi="Calibri" w:cs="Arial"/>
          <w:b/>
          <w:noProof/>
          <w:sz w:val="44"/>
          <w:szCs w:val="44"/>
        </w:rPr>
        <w:drawing>
          <wp:inline distT="0" distB="0" distL="0" distR="0" wp14:anchorId="4CDEDD73" wp14:editId="07777777">
            <wp:extent cx="4401820" cy="6279515"/>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1820" cy="6279515"/>
                    </a:xfrm>
                    <a:prstGeom prst="rect">
                      <a:avLst/>
                    </a:prstGeom>
                    <a:noFill/>
                  </pic:spPr>
                </pic:pic>
              </a:graphicData>
            </a:graphic>
          </wp:inline>
        </w:drawing>
      </w:r>
    </w:p>
    <w:p w14:paraId="36223F6E" w14:textId="77777777" w:rsidR="00900E40" w:rsidRPr="00900E40" w:rsidRDefault="001F15C6" w:rsidP="0068276D">
      <w:pPr>
        <w:tabs>
          <w:tab w:val="center" w:pos="5233"/>
          <w:tab w:val="left" w:pos="7845"/>
        </w:tabs>
        <w:spacing w:before="120" w:after="120"/>
        <w:jc w:val="center"/>
        <w:rPr>
          <w:rFonts w:ascii="Calibri" w:eastAsia="Calibri" w:hAnsi="Calibri" w:cs="Arial"/>
          <w:b/>
          <w:sz w:val="44"/>
          <w:szCs w:val="44"/>
          <w:u w:val="single"/>
          <w:lang w:eastAsia="en-US"/>
        </w:rPr>
      </w:pPr>
      <w:r>
        <w:rPr>
          <w:rFonts w:ascii="Calibri" w:eastAsia="Calibri" w:hAnsi="Calibri" w:cs="Arial"/>
          <w:b/>
          <w:sz w:val="44"/>
          <w:szCs w:val="44"/>
          <w:u w:val="single"/>
          <w:lang w:eastAsia="en-US"/>
        </w:rPr>
        <w:t>Offsite Visits</w:t>
      </w:r>
      <w:r w:rsidR="00900E40" w:rsidRPr="00900E40">
        <w:rPr>
          <w:rFonts w:ascii="Calibri" w:eastAsia="Calibri" w:hAnsi="Calibri" w:cs="Arial"/>
          <w:b/>
          <w:sz w:val="44"/>
          <w:szCs w:val="44"/>
          <w:u w:val="single"/>
          <w:lang w:eastAsia="en-US"/>
        </w:rPr>
        <w:t xml:space="preserve"> Policy</w:t>
      </w:r>
    </w:p>
    <w:p w14:paraId="286547FA" w14:textId="3D4FBB8B" w:rsidR="00900E40" w:rsidRDefault="00B1421C" w:rsidP="0068276D">
      <w:pPr>
        <w:tabs>
          <w:tab w:val="center" w:pos="5233"/>
          <w:tab w:val="left" w:pos="7845"/>
        </w:tabs>
        <w:spacing w:before="120" w:after="120"/>
        <w:jc w:val="center"/>
        <w:rPr>
          <w:rFonts w:ascii="Calibri" w:eastAsia="Calibri" w:hAnsi="Calibri" w:cs="Arial"/>
          <w:b/>
          <w:sz w:val="44"/>
          <w:szCs w:val="44"/>
          <w:u w:val="single"/>
          <w:lang w:eastAsia="en-US"/>
        </w:rPr>
      </w:pPr>
      <w:r>
        <w:rPr>
          <w:rFonts w:ascii="Calibri" w:eastAsia="Calibri" w:hAnsi="Calibri" w:cs="Arial"/>
          <w:b/>
          <w:sz w:val="44"/>
          <w:szCs w:val="44"/>
          <w:u w:val="single"/>
          <w:lang w:eastAsia="en-US"/>
        </w:rPr>
        <w:t>2023-2024</w:t>
      </w:r>
    </w:p>
    <w:tbl>
      <w:tblPr>
        <w:tblW w:w="0" w:type="auto"/>
        <w:jc w:val="center"/>
        <w:tblLayout w:type="fixed"/>
        <w:tblLook w:val="04A0" w:firstRow="1" w:lastRow="0" w:firstColumn="1" w:lastColumn="0" w:noHBand="0" w:noVBand="1"/>
      </w:tblPr>
      <w:tblGrid>
        <w:gridCol w:w="2490"/>
        <w:gridCol w:w="2550"/>
        <w:gridCol w:w="1980"/>
        <w:gridCol w:w="2355"/>
      </w:tblGrid>
      <w:tr w:rsidR="005A2638" w14:paraId="0D832A71" w14:textId="77777777" w:rsidTr="48C0AD0F">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FCF5D4" w14:textId="77777777" w:rsidR="005A2638" w:rsidRDefault="005A2638" w:rsidP="002C2A7D">
            <w:r w:rsidRPr="4F43E4F3">
              <w:rPr>
                <w:rFonts w:ascii="Calibri" w:eastAsia="Calibri" w:hAnsi="Calibri" w:cs="Calibri"/>
              </w:rPr>
              <w:t>Date Reviewed</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6FCAA4" w14:textId="462BC7F4" w:rsidR="005A2638" w:rsidRDefault="48C0AD0F" w:rsidP="002C2A7D">
            <w:r w:rsidRPr="48C0AD0F">
              <w:rPr>
                <w:rFonts w:ascii="Calibri" w:eastAsia="Calibri" w:hAnsi="Calibri" w:cs="Calibri"/>
              </w:rPr>
              <w:t xml:space="preserve">Written/Reviewed by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BDBC8A" w14:textId="77777777" w:rsidR="005A2638" w:rsidRDefault="005A2638" w:rsidP="002C2A7D">
            <w:r w:rsidRPr="4F43E4F3">
              <w:rPr>
                <w:rFonts w:ascii="Calibri" w:eastAsia="Calibri" w:hAnsi="Calibri" w:cs="Calibri"/>
              </w:rPr>
              <w:t>Approved by (Governor Committee)</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6AE22" w14:textId="77777777" w:rsidR="005A2638" w:rsidRDefault="005A2638" w:rsidP="002C2A7D">
            <w:r w:rsidRPr="4F43E4F3">
              <w:rPr>
                <w:rFonts w:ascii="Calibri" w:eastAsia="Calibri" w:hAnsi="Calibri" w:cs="Calibri"/>
              </w:rPr>
              <w:t>Next Review</w:t>
            </w:r>
          </w:p>
        </w:tc>
      </w:tr>
      <w:tr w:rsidR="005A2638" w14:paraId="5DDC6773" w14:textId="77777777" w:rsidTr="48C0AD0F">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FED97" w14:textId="2062F561" w:rsidR="005A2638" w:rsidRDefault="005A2638" w:rsidP="002C2A7D">
            <w:pPr>
              <w:rPr>
                <w:rFonts w:ascii="Calibri" w:eastAsia="Calibri" w:hAnsi="Calibri" w:cs="Calibri"/>
              </w:rPr>
            </w:pPr>
            <w:r w:rsidRPr="4F43E4F3">
              <w:rPr>
                <w:rFonts w:ascii="Calibri" w:eastAsia="Calibri" w:hAnsi="Calibri" w:cs="Calibri"/>
              </w:rPr>
              <w:t xml:space="preserve"> </w:t>
            </w:r>
            <w:r>
              <w:rPr>
                <w:rFonts w:ascii="Calibri" w:eastAsia="Calibri" w:hAnsi="Calibri" w:cs="Calibri"/>
              </w:rPr>
              <w:t>January 2023</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4AB112" w14:textId="5C5F7094" w:rsidR="005A2638" w:rsidRDefault="48C0AD0F" w:rsidP="002C2A7D">
            <w:pPr>
              <w:rPr>
                <w:rFonts w:ascii="Calibri" w:eastAsia="Calibri" w:hAnsi="Calibri" w:cs="Calibri"/>
              </w:rPr>
            </w:pPr>
            <w:r w:rsidRPr="48C0AD0F">
              <w:rPr>
                <w:rFonts w:ascii="Calibri" w:eastAsia="Calibri" w:hAnsi="Calibri" w:cs="Calibri"/>
              </w:rPr>
              <w:t>Sophie Coley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7B2B7" w14:textId="77777777" w:rsidR="005A2638" w:rsidRDefault="005A2638" w:rsidP="002C2A7D">
            <w:pPr>
              <w:rPr>
                <w:rFonts w:ascii="Calibri" w:eastAsia="Calibri" w:hAnsi="Calibri" w:cs="Calibri"/>
              </w:rPr>
            </w:pPr>
            <w:r w:rsidRPr="4F43E4F3">
              <w:rPr>
                <w:rFonts w:ascii="Calibri" w:eastAsia="Calibri" w:hAnsi="Calibri" w:cs="Calibri"/>
              </w:rPr>
              <w:t xml:space="preserve"> Kate Souper </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0FF2A4" w14:textId="229B4516" w:rsidR="005A2638" w:rsidRDefault="005A2638" w:rsidP="002C2A7D">
            <w:pPr>
              <w:rPr>
                <w:rFonts w:ascii="Calibri" w:eastAsia="Calibri" w:hAnsi="Calibri" w:cs="Calibri"/>
              </w:rPr>
            </w:pPr>
            <w:r w:rsidRPr="4F43E4F3">
              <w:rPr>
                <w:rFonts w:ascii="Calibri" w:eastAsia="Calibri" w:hAnsi="Calibri" w:cs="Calibri"/>
              </w:rPr>
              <w:t xml:space="preserve"> </w:t>
            </w:r>
            <w:r>
              <w:rPr>
                <w:rFonts w:ascii="Calibri" w:eastAsia="Calibri" w:hAnsi="Calibri" w:cs="Calibri"/>
              </w:rPr>
              <w:t>January 2024</w:t>
            </w:r>
          </w:p>
        </w:tc>
      </w:tr>
      <w:tr w:rsidR="005A2638" w14:paraId="3000ACB6" w14:textId="77777777" w:rsidTr="48C0AD0F">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F8B08" w14:textId="77777777" w:rsidR="005A2638" w:rsidRPr="4F43E4F3" w:rsidRDefault="005A2638" w:rsidP="002C2A7D">
            <w:pPr>
              <w:rPr>
                <w:rFonts w:ascii="Calibri" w:eastAsia="Calibri" w:hAnsi="Calibri" w:cs="Calibri"/>
              </w:rPr>
            </w:pP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58B26" w14:textId="77777777" w:rsidR="005A2638" w:rsidRDefault="005A2638" w:rsidP="002C2A7D">
            <w:pPr>
              <w:rPr>
                <w:rFonts w:ascii="Calibri" w:eastAsia="Calibri" w:hAnsi="Calibri" w:cs="Calibri"/>
              </w:rPr>
            </w:pP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37F118" w14:textId="77777777" w:rsidR="005A2638" w:rsidRPr="4F43E4F3" w:rsidRDefault="005A2638" w:rsidP="002C2A7D">
            <w:pPr>
              <w:rPr>
                <w:rFonts w:ascii="Calibri" w:eastAsia="Calibri" w:hAnsi="Calibri" w:cs="Calibri"/>
              </w:rPr>
            </w:pP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8F9B7" w14:textId="77777777" w:rsidR="005A2638" w:rsidRPr="4F43E4F3" w:rsidRDefault="005A2638" w:rsidP="002C2A7D">
            <w:pPr>
              <w:rPr>
                <w:rFonts w:ascii="Calibri" w:eastAsia="Calibri" w:hAnsi="Calibri" w:cs="Calibri"/>
              </w:rPr>
            </w:pPr>
          </w:p>
        </w:tc>
      </w:tr>
    </w:tbl>
    <w:p w14:paraId="02EB378F" w14:textId="77777777" w:rsidR="00F269BB" w:rsidRDefault="00F269BB" w:rsidP="00F269BB">
      <w:pPr>
        <w:tabs>
          <w:tab w:val="center" w:pos="5233"/>
          <w:tab w:val="left" w:pos="7845"/>
        </w:tabs>
        <w:spacing w:before="120" w:after="120"/>
        <w:rPr>
          <w:rFonts w:ascii="Calibri" w:eastAsia="Calibri" w:hAnsi="Calibri" w:cs="Arial"/>
          <w:b/>
          <w:sz w:val="44"/>
          <w:szCs w:val="44"/>
          <w:u w:val="single"/>
          <w:lang w:eastAsia="en-US"/>
        </w:rPr>
      </w:pPr>
    </w:p>
    <w:p w14:paraId="6A05A809" w14:textId="77777777" w:rsidR="00F269BB" w:rsidRPr="00F269BB" w:rsidRDefault="00F269BB" w:rsidP="00F269BB">
      <w:pPr>
        <w:tabs>
          <w:tab w:val="center" w:pos="5233"/>
          <w:tab w:val="left" w:pos="7845"/>
        </w:tabs>
        <w:spacing w:before="120" w:after="120"/>
        <w:rPr>
          <w:rFonts w:ascii="Calibri" w:eastAsia="Calibri" w:hAnsi="Calibri" w:cs="Arial"/>
          <w:sz w:val="28"/>
          <w:szCs w:val="44"/>
          <w:lang w:eastAsia="en-US"/>
        </w:rPr>
      </w:pPr>
    </w:p>
    <w:p w14:paraId="406425CA" w14:textId="08CBC6A1" w:rsidR="001F15C6" w:rsidRPr="005A2638" w:rsidRDefault="001F15C6" w:rsidP="005A2638">
      <w:pPr>
        <w:pStyle w:val="Heading1"/>
        <w:rPr>
          <w:rFonts w:ascii="Calibri" w:eastAsia="Arial" w:hAnsi="Calibri" w:cs="Calibri"/>
          <w:b w:val="0"/>
          <w:sz w:val="22"/>
          <w:szCs w:val="22"/>
          <w:lang w:eastAsia="ja-JP"/>
        </w:rPr>
      </w:pPr>
      <w:bookmarkStart w:id="0" w:name="_Toc112159597"/>
      <w:r w:rsidRPr="00790E9C">
        <w:rPr>
          <w:rFonts w:ascii="Calibri" w:eastAsia="Arial" w:hAnsi="Calibri" w:cs="Calibri"/>
          <w:sz w:val="24"/>
          <w:szCs w:val="22"/>
          <w:u w:val="single"/>
          <w:lang w:eastAsia="ja-JP"/>
        </w:rPr>
        <w:lastRenderedPageBreak/>
        <w:t>Contents</w:t>
      </w:r>
      <w:bookmarkEnd w:id="0"/>
    </w:p>
    <w:p w14:paraId="27F08803" w14:textId="77777777" w:rsidR="001F15C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Aims and Scope</w:t>
      </w:r>
    </w:p>
    <w:p w14:paraId="64A731B7"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 xml:space="preserve">Legislation and Guidance </w:t>
      </w:r>
    </w:p>
    <w:p w14:paraId="4A5278C6"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Roles and Responsibilities</w:t>
      </w:r>
    </w:p>
    <w:p w14:paraId="2A8D87A2"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Planning and Preparation</w:t>
      </w:r>
    </w:p>
    <w:p w14:paraId="363FD6C2"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Risk Assessment</w:t>
      </w:r>
    </w:p>
    <w:p w14:paraId="4D0A98BA"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Volunteers</w:t>
      </w:r>
    </w:p>
    <w:p w14:paraId="6E7BE335"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Communication and Consent</w:t>
      </w:r>
    </w:p>
    <w:p w14:paraId="6045858B"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Emergency procedures and incident reporting</w:t>
      </w:r>
    </w:p>
    <w:p w14:paraId="6A52EEED"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Charging and Insurance</w:t>
      </w:r>
    </w:p>
    <w:p w14:paraId="2B2A0333" w14:textId="77777777" w:rsidR="00151A86" w:rsidRPr="00790E9C" w:rsidRDefault="00151A86" w:rsidP="00151A86">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Residential Visits</w:t>
      </w:r>
    </w:p>
    <w:p w14:paraId="460DB5F5" w14:textId="77777777" w:rsidR="00A54E22" w:rsidRPr="00790E9C" w:rsidRDefault="00151A86" w:rsidP="00A54E22">
      <w:pPr>
        <w:pStyle w:val="Heading1"/>
        <w:numPr>
          <w:ilvl w:val="0"/>
          <w:numId w:val="45"/>
        </w:numPr>
        <w:spacing w:line="480" w:lineRule="auto"/>
        <w:rPr>
          <w:rFonts w:ascii="Calibri" w:hAnsi="Calibri" w:cs="Calibri"/>
          <w:b w:val="0"/>
          <w:noProof/>
          <w:sz w:val="22"/>
          <w:szCs w:val="22"/>
        </w:rPr>
      </w:pPr>
      <w:r w:rsidRPr="00790E9C">
        <w:rPr>
          <w:rFonts w:ascii="Calibri" w:hAnsi="Calibri" w:cs="Calibri"/>
          <w:b w:val="0"/>
          <w:noProof/>
          <w:sz w:val="22"/>
          <w:szCs w:val="22"/>
        </w:rPr>
        <w:t xml:space="preserve">Links with other policies </w:t>
      </w:r>
    </w:p>
    <w:p w14:paraId="42582209" w14:textId="77777777" w:rsidR="00A54E22" w:rsidRPr="00790E9C" w:rsidRDefault="00A54E22" w:rsidP="00A54E22">
      <w:pPr>
        <w:pStyle w:val="Heading1"/>
        <w:spacing w:line="480" w:lineRule="auto"/>
        <w:ind w:left="1800"/>
        <w:rPr>
          <w:rFonts w:ascii="Calibri" w:hAnsi="Calibri" w:cs="Calibri"/>
          <w:b w:val="0"/>
          <w:i/>
          <w:noProof/>
          <w:sz w:val="22"/>
          <w:szCs w:val="22"/>
        </w:rPr>
      </w:pPr>
      <w:r w:rsidRPr="00790E9C">
        <w:rPr>
          <w:rFonts w:ascii="Calibri" w:hAnsi="Calibri" w:cs="Calibri"/>
          <w:b w:val="0"/>
          <w:i/>
          <w:noProof/>
          <w:sz w:val="22"/>
          <w:szCs w:val="22"/>
          <w:u w:val="single"/>
        </w:rPr>
        <w:t>Appendices</w:t>
      </w:r>
      <w:r w:rsidRPr="00790E9C">
        <w:rPr>
          <w:rFonts w:ascii="Calibri" w:hAnsi="Calibri" w:cs="Calibri"/>
          <w:b w:val="0"/>
          <w:i/>
          <w:noProof/>
          <w:sz w:val="22"/>
          <w:szCs w:val="22"/>
        </w:rPr>
        <w:t>:</w:t>
      </w:r>
    </w:p>
    <w:p w14:paraId="06413315" w14:textId="77777777" w:rsidR="00A54E22" w:rsidRPr="00790E9C" w:rsidRDefault="00A54E22" w:rsidP="00AE77E6">
      <w:pPr>
        <w:pStyle w:val="Heading1"/>
        <w:spacing w:before="0" w:beforeAutospacing="0" w:line="480" w:lineRule="auto"/>
        <w:ind w:left="2160"/>
        <w:rPr>
          <w:rFonts w:ascii="Calibri" w:hAnsi="Calibri" w:cs="Calibri"/>
          <w:b w:val="0"/>
          <w:noProof/>
          <w:sz w:val="22"/>
          <w:szCs w:val="22"/>
        </w:rPr>
      </w:pPr>
      <w:r w:rsidRPr="00790E9C">
        <w:rPr>
          <w:rFonts w:ascii="Calibri" w:hAnsi="Calibri" w:cs="Calibri"/>
          <w:b w:val="0"/>
          <w:noProof/>
          <w:sz w:val="22"/>
          <w:szCs w:val="22"/>
        </w:rPr>
        <w:t xml:space="preserve">Appendix 1: Trip Booking form and checklist </w:t>
      </w:r>
    </w:p>
    <w:p w14:paraId="197F87E6" w14:textId="77777777" w:rsidR="00AE77E6" w:rsidRPr="00790E9C" w:rsidRDefault="00AE77E6" w:rsidP="00AE77E6">
      <w:pPr>
        <w:pStyle w:val="Heading1"/>
        <w:spacing w:before="0" w:beforeAutospacing="0" w:line="480" w:lineRule="auto"/>
        <w:ind w:left="2160"/>
        <w:rPr>
          <w:rFonts w:ascii="Calibri" w:hAnsi="Calibri" w:cs="Calibri"/>
          <w:b w:val="0"/>
          <w:noProof/>
          <w:sz w:val="22"/>
          <w:szCs w:val="22"/>
        </w:rPr>
      </w:pPr>
      <w:r w:rsidRPr="00790E9C">
        <w:rPr>
          <w:rFonts w:ascii="Calibri" w:hAnsi="Calibri" w:cs="Calibri"/>
          <w:b w:val="0"/>
          <w:noProof/>
          <w:sz w:val="22"/>
          <w:szCs w:val="22"/>
        </w:rPr>
        <w:t xml:space="preserve">Appendix 2: Volunteers code of conduct form </w:t>
      </w:r>
    </w:p>
    <w:p w14:paraId="72A3D3EC" w14:textId="77777777" w:rsidR="00D444DF" w:rsidRPr="00790E9C" w:rsidRDefault="00D444DF" w:rsidP="001F15C6">
      <w:pPr>
        <w:pStyle w:val="Heading1"/>
        <w:rPr>
          <w:rFonts w:ascii="Calibri" w:hAnsi="Calibri" w:cs="Calibri"/>
          <w:b w:val="0"/>
          <w:noProof/>
          <w:sz w:val="22"/>
          <w:szCs w:val="22"/>
        </w:rPr>
      </w:pPr>
    </w:p>
    <w:p w14:paraId="0D0B940D" w14:textId="77777777" w:rsidR="00D444DF" w:rsidRPr="00790E9C" w:rsidRDefault="00D444DF" w:rsidP="001F15C6">
      <w:pPr>
        <w:pStyle w:val="Heading1"/>
        <w:rPr>
          <w:rFonts w:ascii="Calibri" w:hAnsi="Calibri" w:cs="Calibri"/>
          <w:b w:val="0"/>
          <w:noProof/>
          <w:sz w:val="22"/>
          <w:szCs w:val="22"/>
        </w:rPr>
      </w:pPr>
    </w:p>
    <w:p w14:paraId="0E27B00A" w14:textId="77777777" w:rsidR="00D444DF" w:rsidRPr="00790E9C" w:rsidRDefault="00D444DF" w:rsidP="001F15C6">
      <w:pPr>
        <w:pStyle w:val="Heading1"/>
        <w:rPr>
          <w:rFonts w:ascii="Calibri" w:hAnsi="Calibri" w:cs="Calibri"/>
          <w:b w:val="0"/>
          <w:noProof/>
          <w:sz w:val="22"/>
          <w:szCs w:val="22"/>
        </w:rPr>
      </w:pPr>
    </w:p>
    <w:p w14:paraId="60061E4C" w14:textId="77777777" w:rsidR="00D444DF" w:rsidRPr="00790E9C" w:rsidRDefault="00D444DF" w:rsidP="001F15C6">
      <w:pPr>
        <w:pStyle w:val="Heading1"/>
        <w:rPr>
          <w:rFonts w:ascii="Calibri" w:hAnsi="Calibri" w:cs="Calibri"/>
          <w:b w:val="0"/>
          <w:noProof/>
          <w:sz w:val="22"/>
          <w:szCs w:val="22"/>
        </w:rPr>
      </w:pPr>
    </w:p>
    <w:p w14:paraId="44EAFD9C" w14:textId="77777777" w:rsidR="00151A86" w:rsidRPr="00790E9C" w:rsidRDefault="00151A86" w:rsidP="001F15C6">
      <w:pPr>
        <w:pStyle w:val="Heading1"/>
        <w:rPr>
          <w:rFonts w:ascii="Calibri" w:hAnsi="Calibri" w:cs="Calibri"/>
          <w:b w:val="0"/>
          <w:noProof/>
          <w:sz w:val="22"/>
          <w:szCs w:val="22"/>
        </w:rPr>
      </w:pPr>
    </w:p>
    <w:p w14:paraId="4B94D5A5" w14:textId="77777777" w:rsidR="00151A86" w:rsidRPr="00790E9C" w:rsidRDefault="00151A86" w:rsidP="001F15C6">
      <w:pPr>
        <w:pStyle w:val="Heading1"/>
        <w:rPr>
          <w:rFonts w:ascii="Calibri" w:hAnsi="Calibri" w:cs="Calibri"/>
          <w:b w:val="0"/>
          <w:noProof/>
          <w:sz w:val="22"/>
          <w:szCs w:val="22"/>
        </w:rPr>
      </w:pPr>
    </w:p>
    <w:p w14:paraId="3DEEC669" w14:textId="3936011F" w:rsidR="00151A86" w:rsidRDefault="00151A86" w:rsidP="001F15C6">
      <w:pPr>
        <w:pStyle w:val="Heading1"/>
        <w:rPr>
          <w:rFonts w:ascii="Calibri" w:hAnsi="Calibri" w:cs="Calibri"/>
          <w:b w:val="0"/>
          <w:noProof/>
          <w:sz w:val="22"/>
          <w:szCs w:val="22"/>
        </w:rPr>
      </w:pPr>
    </w:p>
    <w:p w14:paraId="67D5D4C1" w14:textId="77777777" w:rsidR="00973DBC" w:rsidRPr="00790E9C" w:rsidRDefault="00973DBC" w:rsidP="001F15C6">
      <w:pPr>
        <w:pStyle w:val="Heading1"/>
        <w:rPr>
          <w:rFonts w:ascii="Calibri" w:hAnsi="Calibri" w:cs="Calibri"/>
          <w:b w:val="0"/>
          <w:noProof/>
          <w:sz w:val="22"/>
          <w:szCs w:val="22"/>
        </w:rPr>
      </w:pPr>
    </w:p>
    <w:p w14:paraId="3656B9AB" w14:textId="77777777" w:rsidR="00151A86" w:rsidRPr="00790E9C" w:rsidRDefault="00151A86" w:rsidP="001F15C6">
      <w:pPr>
        <w:pStyle w:val="Heading1"/>
        <w:rPr>
          <w:rFonts w:ascii="Calibri" w:hAnsi="Calibri" w:cs="Calibri"/>
          <w:b w:val="0"/>
          <w:noProof/>
          <w:sz w:val="22"/>
          <w:szCs w:val="22"/>
        </w:rPr>
      </w:pPr>
    </w:p>
    <w:p w14:paraId="45FB0818" w14:textId="77777777" w:rsidR="00151A86" w:rsidRPr="00790E9C" w:rsidRDefault="00151A86" w:rsidP="001F15C6">
      <w:pPr>
        <w:pStyle w:val="Heading1"/>
        <w:rPr>
          <w:rFonts w:ascii="Calibri" w:hAnsi="Calibri" w:cs="Calibri"/>
          <w:b w:val="0"/>
          <w:noProof/>
          <w:sz w:val="22"/>
          <w:szCs w:val="22"/>
        </w:rPr>
      </w:pPr>
    </w:p>
    <w:p w14:paraId="049F31CB" w14:textId="77777777" w:rsidR="00151A86" w:rsidRPr="00790E9C" w:rsidRDefault="00151A86" w:rsidP="001F15C6">
      <w:pPr>
        <w:pStyle w:val="Heading1"/>
        <w:rPr>
          <w:rFonts w:ascii="Calibri" w:hAnsi="Calibri" w:cs="Calibri"/>
          <w:b w:val="0"/>
          <w:noProof/>
          <w:sz w:val="22"/>
          <w:szCs w:val="22"/>
        </w:rPr>
      </w:pPr>
    </w:p>
    <w:p w14:paraId="239EA00B" w14:textId="77777777" w:rsidR="00D444DF" w:rsidRPr="00151A86" w:rsidRDefault="0D70EEEF" w:rsidP="00D444DF">
      <w:pPr>
        <w:pStyle w:val="Heading1"/>
        <w:numPr>
          <w:ilvl w:val="0"/>
          <w:numId w:val="43"/>
        </w:numPr>
        <w:rPr>
          <w:rFonts w:ascii="Calibri" w:eastAsia="Calibri" w:hAnsi="Calibri" w:cs="Arial"/>
          <w:sz w:val="24"/>
          <w:szCs w:val="22"/>
          <w:u w:val="single"/>
          <w:lang w:eastAsia="en-US"/>
        </w:rPr>
      </w:pPr>
      <w:commentRangeStart w:id="1"/>
      <w:r w:rsidRPr="0D70EEEF">
        <w:rPr>
          <w:rFonts w:ascii="Calibri" w:eastAsia="Calibri" w:hAnsi="Calibri" w:cs="Arial"/>
          <w:sz w:val="24"/>
          <w:szCs w:val="24"/>
          <w:u w:val="single"/>
          <w:lang w:eastAsia="en-US"/>
        </w:rPr>
        <w:t>Aims and Scope</w:t>
      </w:r>
      <w:commentRangeEnd w:id="1"/>
      <w:r w:rsidR="00D444DF">
        <w:rPr>
          <w:rStyle w:val="CommentReference"/>
        </w:rPr>
        <w:commentReference w:id="1"/>
      </w:r>
    </w:p>
    <w:p w14:paraId="1B96BE45" w14:textId="0E208E0C" w:rsidR="00D444DF" w:rsidRPr="00790E9C" w:rsidRDefault="0D70EEEF" w:rsidP="00D444DF">
      <w:pPr>
        <w:rPr>
          <w:rFonts w:ascii="Calibri" w:hAnsi="Calibri" w:cs="Calibri"/>
          <w:sz w:val="22"/>
          <w:szCs w:val="22"/>
          <w:lang w:eastAsia="ja-JP"/>
        </w:rPr>
      </w:pPr>
      <w:r w:rsidRPr="0D70EEEF">
        <w:rPr>
          <w:rFonts w:ascii="Calibri" w:hAnsi="Calibri" w:cs="Calibri"/>
          <w:sz w:val="22"/>
          <w:szCs w:val="22"/>
          <w:lang w:eastAsia="ja-JP"/>
        </w:rPr>
        <w:lastRenderedPageBreak/>
        <w:t xml:space="preserve">Educational visits are activities arranged by, or on behalf of, our school, which require pupils to leave the school premises, having been authorised to do so </w:t>
      </w:r>
      <w:commentRangeStart w:id="2"/>
      <w:r w:rsidRPr="0D70EEEF">
        <w:rPr>
          <w:rFonts w:ascii="Calibri" w:hAnsi="Calibri" w:cs="Calibri"/>
          <w:sz w:val="22"/>
          <w:szCs w:val="22"/>
          <w:lang w:eastAsia="ja-JP"/>
        </w:rPr>
        <w:t>by the headteacher or other designated member of staff (e.g. another member of SLT.</w:t>
      </w:r>
      <w:commentRangeEnd w:id="2"/>
      <w:r w:rsidR="00D444DF">
        <w:rPr>
          <w:rStyle w:val="CommentReference"/>
        </w:rPr>
        <w:commentReference w:id="2"/>
      </w:r>
    </w:p>
    <w:p w14:paraId="69F5A364" w14:textId="1899D7BD" w:rsidR="0D70EEEF" w:rsidRDefault="0D70EEEF" w:rsidP="0D70EEEF">
      <w:pPr>
        <w:rPr>
          <w:rFonts w:ascii="Calibri" w:hAnsi="Calibri" w:cs="Calibri"/>
          <w:sz w:val="22"/>
          <w:szCs w:val="22"/>
          <w:lang w:eastAsia="ja-JP"/>
        </w:rPr>
      </w:pPr>
    </w:p>
    <w:p w14:paraId="0E2F3AC6" w14:textId="77777777" w:rsidR="00D444DF" w:rsidRPr="00790E9C" w:rsidRDefault="0D70EEEF" w:rsidP="001F15C6">
      <w:pPr>
        <w:pStyle w:val="Heading1"/>
        <w:rPr>
          <w:rFonts w:ascii="Calibri" w:hAnsi="Calibri" w:cs="Calibri"/>
          <w:b w:val="0"/>
          <w:sz w:val="22"/>
          <w:szCs w:val="22"/>
          <w:lang w:eastAsia="ja-JP"/>
        </w:rPr>
      </w:pPr>
      <w:r w:rsidRPr="0D70EEEF">
        <w:rPr>
          <w:rFonts w:ascii="Calibri" w:hAnsi="Calibri" w:cs="Calibri"/>
          <w:b w:val="0"/>
          <w:bCs w:val="0"/>
          <w:sz w:val="22"/>
          <w:szCs w:val="22"/>
          <w:lang w:eastAsia="ja-JP"/>
        </w:rPr>
        <w:t xml:space="preserve">Educational visits are a valuable way to </w:t>
      </w:r>
      <w:r w:rsidRPr="0D70EEEF">
        <w:rPr>
          <w:rFonts w:ascii="Calibri" w:hAnsi="Calibri" w:cs="Calibri"/>
          <w:b w:val="0"/>
          <w:bCs w:val="0"/>
          <w:sz w:val="22"/>
          <w:szCs w:val="22"/>
        </w:rPr>
        <w:t xml:space="preserve">supplement and enhance the curriculum, expand pupils’ education </w:t>
      </w:r>
      <w:commentRangeStart w:id="3"/>
      <w:r w:rsidRPr="0D70EEEF">
        <w:rPr>
          <w:rFonts w:ascii="Calibri" w:hAnsi="Calibri" w:cs="Calibri"/>
          <w:b w:val="0"/>
          <w:bCs w:val="0"/>
          <w:sz w:val="22"/>
          <w:szCs w:val="22"/>
        </w:rPr>
        <w:t>and</w:t>
      </w:r>
      <w:commentRangeEnd w:id="3"/>
      <w:r w:rsidR="00D444DF">
        <w:rPr>
          <w:rStyle w:val="CommentReference"/>
        </w:rPr>
        <w:commentReference w:id="3"/>
      </w:r>
      <w:r w:rsidRPr="0D70EEEF">
        <w:rPr>
          <w:rFonts w:ascii="Calibri" w:hAnsi="Calibri" w:cs="Calibri"/>
          <w:b w:val="0"/>
          <w:bCs w:val="0"/>
          <w:sz w:val="22"/>
          <w:szCs w:val="22"/>
        </w:rPr>
        <w:t xml:space="preserve"> provide enriching social and cultural experiences, teach life skills </w:t>
      </w:r>
      <w:commentRangeStart w:id="4"/>
      <w:r w:rsidRPr="0D70EEEF">
        <w:rPr>
          <w:rFonts w:ascii="Calibri" w:hAnsi="Calibri" w:cs="Calibri"/>
          <w:b w:val="0"/>
          <w:bCs w:val="0"/>
          <w:sz w:val="22"/>
          <w:szCs w:val="22"/>
        </w:rPr>
        <w:t xml:space="preserve">and </w:t>
      </w:r>
      <w:commentRangeEnd w:id="4"/>
      <w:r w:rsidR="00D444DF">
        <w:rPr>
          <w:rStyle w:val="CommentReference"/>
        </w:rPr>
        <w:commentReference w:id="4"/>
      </w:r>
      <w:r w:rsidRPr="0D70EEEF">
        <w:rPr>
          <w:rFonts w:ascii="Calibri" w:hAnsi="Calibri" w:cs="Calibri"/>
          <w:b w:val="0"/>
          <w:bCs w:val="0"/>
          <w:sz w:val="22"/>
          <w:szCs w:val="22"/>
        </w:rPr>
        <w:t>promote independent learning, and form an inte</w:t>
      </w:r>
      <w:r w:rsidRPr="0D70EEEF">
        <w:rPr>
          <w:rFonts w:ascii="Calibri" w:hAnsi="Calibri" w:cs="Calibri"/>
          <w:b w:val="0"/>
          <w:bCs w:val="0"/>
          <w:sz w:val="22"/>
          <w:szCs w:val="22"/>
          <w:lang w:eastAsia="ja-JP"/>
        </w:rPr>
        <w:t>gral part of our approach to furthering our pupils’ education and personal growth.</w:t>
      </w:r>
    </w:p>
    <w:p w14:paraId="7B8F9F87" w14:textId="295C63F5" w:rsidR="00D444DF" w:rsidRPr="00790E9C" w:rsidRDefault="0D70EEEF" w:rsidP="00D444DF">
      <w:pPr>
        <w:rPr>
          <w:rFonts w:ascii="Calibri" w:hAnsi="Calibri" w:cs="Calibri"/>
          <w:sz w:val="22"/>
          <w:szCs w:val="22"/>
          <w:lang w:eastAsia="ja-JP"/>
        </w:rPr>
      </w:pPr>
      <w:r w:rsidRPr="0D70EEEF">
        <w:rPr>
          <w:rFonts w:ascii="Calibri" w:hAnsi="Calibri" w:cs="Calibri"/>
          <w:sz w:val="22"/>
          <w:szCs w:val="22"/>
          <w:lang w:eastAsia="ja-JP"/>
        </w:rPr>
        <w:t>This policy sets out our approach to planning and operating educational visits, to ensure the health and safety of our pupils and staff, and to make sure that our visits are available to all pupils. It sets out the roles and responsibilities of staff, pupils and volunteers regarding offsite visits.</w:t>
      </w:r>
    </w:p>
    <w:p w14:paraId="2563033F" w14:textId="760B2746" w:rsidR="0D70EEEF" w:rsidRDefault="0D70EEEF" w:rsidP="0D70EEEF">
      <w:pPr>
        <w:rPr>
          <w:rFonts w:ascii="Calibri" w:hAnsi="Calibri" w:cs="Calibri"/>
          <w:sz w:val="22"/>
          <w:szCs w:val="22"/>
          <w:lang w:eastAsia="ja-JP"/>
        </w:rPr>
      </w:pPr>
    </w:p>
    <w:p w14:paraId="6DB2B34B" w14:textId="77777777" w:rsidR="00D444DF" w:rsidRPr="00790E9C" w:rsidRDefault="0D70EEEF" w:rsidP="00D444DF">
      <w:pPr>
        <w:rPr>
          <w:rFonts w:ascii="Calibri" w:hAnsi="Calibri" w:cs="Calibri"/>
          <w:sz w:val="22"/>
          <w:szCs w:val="22"/>
          <w:lang w:eastAsia="ja-JP"/>
        </w:rPr>
      </w:pPr>
      <w:commentRangeStart w:id="5"/>
      <w:r w:rsidRPr="0D70EEEF">
        <w:rPr>
          <w:rFonts w:ascii="Calibri" w:hAnsi="Calibri" w:cs="Calibri"/>
          <w:sz w:val="22"/>
          <w:szCs w:val="22"/>
          <w:lang w:eastAsia="ja-JP"/>
        </w:rPr>
        <w:t xml:space="preserve">This </w:t>
      </w:r>
      <w:commentRangeEnd w:id="5"/>
      <w:r w:rsidR="00D444DF">
        <w:rPr>
          <w:rStyle w:val="CommentReference"/>
        </w:rPr>
        <w:commentReference w:id="5"/>
      </w:r>
      <w:r w:rsidRPr="0D70EEEF">
        <w:rPr>
          <w:rFonts w:ascii="Calibri" w:hAnsi="Calibri" w:cs="Calibri"/>
          <w:sz w:val="22"/>
          <w:szCs w:val="22"/>
          <w:lang w:eastAsia="ja-JP"/>
        </w:rPr>
        <w:t>policy applies to activities taking place within and outside of normal school hours, including weekends and holiday periods. This includes (but is not limited to):</w:t>
      </w:r>
    </w:p>
    <w:p w14:paraId="77076FB4"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Visits to places of interest in the local area</w:t>
      </w:r>
    </w:p>
    <w:p w14:paraId="7D0FD810"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Day visits to places such as museums and other cultural and educational institutions</w:t>
      </w:r>
    </w:p>
    <w:p w14:paraId="56D56E5D"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 xml:space="preserve">Sporting activities </w:t>
      </w:r>
    </w:p>
    <w:p w14:paraId="530EB346"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Adventurous and recreational activities</w:t>
      </w:r>
    </w:p>
    <w:p w14:paraId="2622E7D9" w14:textId="77777777" w:rsidR="00D444DF" w:rsidRPr="00790E9C" w:rsidRDefault="00D444DF" w:rsidP="001F15C6">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Residential trips organised by the school</w:t>
      </w:r>
    </w:p>
    <w:p w14:paraId="62486C05" w14:textId="77777777" w:rsidR="00D444DF" w:rsidRPr="00790E9C" w:rsidRDefault="00D444DF" w:rsidP="00D444DF">
      <w:pPr>
        <w:pStyle w:val="4Bulletedcopyblue"/>
        <w:numPr>
          <w:ilvl w:val="0"/>
          <w:numId w:val="0"/>
        </w:numPr>
        <w:ind w:left="340" w:hanging="170"/>
        <w:rPr>
          <w:rFonts w:ascii="Calibri" w:hAnsi="Calibri" w:cs="Calibri"/>
          <w:sz w:val="22"/>
          <w:szCs w:val="22"/>
          <w:lang w:val="en-GB" w:eastAsia="ja-JP"/>
        </w:rPr>
      </w:pPr>
    </w:p>
    <w:p w14:paraId="2BB4609A" w14:textId="77777777" w:rsidR="00D444DF" w:rsidRPr="00790E9C" w:rsidRDefault="00D444DF" w:rsidP="00D444DF">
      <w:pPr>
        <w:pStyle w:val="4Bulletedcopyblue"/>
        <w:numPr>
          <w:ilvl w:val="0"/>
          <w:numId w:val="43"/>
        </w:numPr>
        <w:rPr>
          <w:rFonts w:ascii="Calibri" w:hAnsi="Calibri" w:cs="Calibri"/>
          <w:b/>
          <w:sz w:val="24"/>
          <w:szCs w:val="22"/>
          <w:u w:val="single"/>
          <w:lang w:val="en-GB" w:eastAsia="ja-JP"/>
        </w:rPr>
      </w:pPr>
      <w:r w:rsidRPr="00790E9C">
        <w:rPr>
          <w:rFonts w:ascii="Calibri" w:hAnsi="Calibri" w:cs="Calibri"/>
          <w:b/>
          <w:sz w:val="24"/>
          <w:szCs w:val="22"/>
          <w:u w:val="single"/>
          <w:lang w:val="en-GB" w:eastAsia="ja-JP"/>
        </w:rPr>
        <w:t xml:space="preserve">Legislation and Guidance </w:t>
      </w:r>
    </w:p>
    <w:p w14:paraId="6C2136D3"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 xml:space="preserve">This policy is based on the Department for Education’s guidance on </w:t>
      </w:r>
      <w:hyperlink r:id="rId14" w:history="1">
        <w:r w:rsidRPr="00790E9C">
          <w:rPr>
            <w:rFonts w:ascii="Calibri" w:hAnsi="Calibri" w:cs="Calibri"/>
            <w:color w:val="0072CC"/>
            <w:sz w:val="22"/>
            <w:szCs w:val="22"/>
            <w:u w:val="single" w:color="0072CC"/>
            <w:lang w:eastAsia="ja-JP"/>
          </w:rPr>
          <w:t>health and safety on educational visits</w:t>
        </w:r>
      </w:hyperlink>
      <w:r w:rsidRPr="00790E9C">
        <w:rPr>
          <w:rFonts w:ascii="Calibri" w:hAnsi="Calibri" w:cs="Calibri"/>
          <w:sz w:val="22"/>
          <w:szCs w:val="22"/>
          <w:lang w:eastAsia="ja-JP"/>
        </w:rPr>
        <w:t>, and the following legislation and statutory guidance:</w:t>
      </w:r>
    </w:p>
    <w:p w14:paraId="4101652C" w14:textId="77777777" w:rsidR="00D444DF" w:rsidRPr="00790E9C" w:rsidRDefault="00D444DF" w:rsidP="00D444DF">
      <w:pPr>
        <w:rPr>
          <w:rFonts w:ascii="Calibri" w:hAnsi="Calibri" w:cs="Calibri"/>
          <w:sz w:val="22"/>
          <w:szCs w:val="22"/>
          <w:lang w:eastAsia="ja-JP"/>
        </w:rPr>
      </w:pPr>
    </w:p>
    <w:p w14:paraId="17B17CF5" w14:textId="77777777" w:rsidR="00D444DF" w:rsidRPr="00790E9C" w:rsidRDefault="000D6E46" w:rsidP="00D444DF">
      <w:pPr>
        <w:numPr>
          <w:ilvl w:val="0"/>
          <w:numId w:val="41"/>
        </w:numPr>
        <w:spacing w:after="120"/>
        <w:ind w:left="340" w:hanging="261"/>
        <w:rPr>
          <w:rFonts w:ascii="Calibri" w:eastAsia="Times New Roman" w:hAnsi="Calibri" w:cs="Calibri"/>
          <w:sz w:val="22"/>
          <w:szCs w:val="22"/>
          <w:lang w:eastAsia="ja-JP"/>
        </w:rPr>
      </w:pPr>
      <w:hyperlink r:id="rId15" w:history="1">
        <w:r w:rsidR="00D444DF" w:rsidRPr="00790E9C">
          <w:rPr>
            <w:rFonts w:ascii="Calibri" w:hAnsi="Calibri" w:cs="Calibri"/>
            <w:color w:val="0072CC"/>
            <w:sz w:val="22"/>
            <w:szCs w:val="22"/>
            <w:u w:val="single" w:color="0072CC"/>
            <w:lang w:eastAsia="ja-JP"/>
          </w:rPr>
          <w:t>Equality Act 2010</w:t>
        </w:r>
      </w:hyperlink>
    </w:p>
    <w:p w14:paraId="06D7337A" w14:textId="77777777" w:rsidR="00D444DF" w:rsidRPr="00790E9C" w:rsidRDefault="000D6E46" w:rsidP="00D444DF">
      <w:pPr>
        <w:numPr>
          <w:ilvl w:val="0"/>
          <w:numId w:val="41"/>
        </w:numPr>
        <w:spacing w:after="120"/>
        <w:ind w:left="340" w:hanging="261"/>
        <w:rPr>
          <w:rFonts w:ascii="Calibri" w:eastAsia="Times New Roman" w:hAnsi="Calibri" w:cs="Calibri"/>
          <w:sz w:val="22"/>
          <w:szCs w:val="22"/>
          <w:lang w:eastAsia="ja-JP"/>
        </w:rPr>
      </w:pPr>
      <w:hyperlink r:id="rId16" w:history="1">
        <w:r w:rsidR="00D444DF" w:rsidRPr="00790E9C">
          <w:rPr>
            <w:rFonts w:ascii="Calibri" w:hAnsi="Calibri" w:cs="Calibri"/>
            <w:color w:val="0072CC"/>
            <w:sz w:val="22"/>
            <w:szCs w:val="22"/>
            <w:u w:val="single" w:color="0072CC"/>
            <w:lang w:eastAsia="ja-JP"/>
          </w:rPr>
          <w:t>SEND Code of Practice</w:t>
        </w:r>
      </w:hyperlink>
      <w:r w:rsidR="00D444DF" w:rsidRPr="00790E9C">
        <w:rPr>
          <w:rFonts w:ascii="Calibri" w:hAnsi="Calibri" w:cs="Calibri"/>
          <w:sz w:val="22"/>
          <w:szCs w:val="22"/>
          <w:lang w:eastAsia="ja-JP"/>
        </w:rPr>
        <w:t xml:space="preserve"> </w:t>
      </w:r>
    </w:p>
    <w:p w14:paraId="55613CC3" w14:textId="77777777" w:rsidR="00D444DF" w:rsidRPr="00790E9C" w:rsidRDefault="000D6E46" w:rsidP="00D444DF">
      <w:pPr>
        <w:numPr>
          <w:ilvl w:val="0"/>
          <w:numId w:val="41"/>
        </w:numPr>
        <w:spacing w:after="120"/>
        <w:ind w:left="340" w:hanging="261"/>
        <w:rPr>
          <w:rFonts w:ascii="Calibri" w:eastAsia="Times New Roman" w:hAnsi="Calibri" w:cs="Calibri"/>
          <w:sz w:val="22"/>
          <w:szCs w:val="22"/>
          <w:lang w:eastAsia="ja-JP"/>
        </w:rPr>
      </w:pPr>
      <w:hyperlink r:id="rId17" w:history="1">
        <w:r w:rsidR="00D444DF" w:rsidRPr="00790E9C">
          <w:rPr>
            <w:rFonts w:ascii="Calibri" w:hAnsi="Calibri" w:cs="Calibri"/>
            <w:color w:val="0072CC"/>
            <w:sz w:val="22"/>
            <w:szCs w:val="22"/>
            <w:u w:val="single" w:color="0072CC"/>
            <w:lang w:eastAsia="ja-JP"/>
          </w:rPr>
          <w:t>Keeping Children Safe in Education 2022</w:t>
        </w:r>
      </w:hyperlink>
    </w:p>
    <w:p w14:paraId="4B99056E" w14:textId="77777777" w:rsidR="00D444DF" w:rsidRPr="00790E9C" w:rsidRDefault="00D444DF" w:rsidP="00D444DF">
      <w:pPr>
        <w:rPr>
          <w:rFonts w:ascii="Calibri" w:hAnsi="Calibri" w:cs="Calibri"/>
          <w:sz w:val="22"/>
          <w:szCs w:val="22"/>
          <w:lang w:eastAsia="ja-JP"/>
        </w:rPr>
      </w:pPr>
    </w:p>
    <w:p w14:paraId="2D19E60E"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 xml:space="preserve">Sections of this policy are also based on the </w:t>
      </w:r>
      <w:hyperlink r:id="rId18" w:history="1">
        <w:r w:rsidRPr="00790E9C">
          <w:rPr>
            <w:rFonts w:ascii="Calibri" w:hAnsi="Calibri" w:cs="Calibri"/>
            <w:color w:val="0072CC"/>
            <w:sz w:val="22"/>
            <w:szCs w:val="22"/>
            <w:u w:val="single" w:color="0072CC"/>
            <w:lang w:eastAsia="ja-JP"/>
          </w:rPr>
          <w:t>statutory framework for the Early Years Foundation Stage</w:t>
        </w:r>
      </w:hyperlink>
      <w:r w:rsidRPr="00790E9C">
        <w:rPr>
          <w:rFonts w:ascii="Calibri" w:hAnsi="Calibri" w:cs="Calibri"/>
          <w:sz w:val="22"/>
          <w:szCs w:val="22"/>
          <w:lang w:eastAsia="ja-JP"/>
        </w:rPr>
        <w:t>.</w:t>
      </w:r>
    </w:p>
    <w:p w14:paraId="1299C43A" w14:textId="77777777" w:rsidR="00D444DF" w:rsidRPr="00790E9C" w:rsidRDefault="00D444DF" w:rsidP="00D444DF">
      <w:pPr>
        <w:pStyle w:val="4Bulletedcopyblue"/>
        <w:numPr>
          <w:ilvl w:val="0"/>
          <w:numId w:val="0"/>
        </w:numPr>
        <w:rPr>
          <w:rFonts w:ascii="Calibri" w:eastAsia="Times New Roman" w:hAnsi="Calibri" w:cs="Calibri"/>
          <w:sz w:val="24"/>
          <w:szCs w:val="22"/>
          <w:lang w:val="en-GB" w:eastAsia="ja-JP"/>
        </w:rPr>
      </w:pPr>
    </w:p>
    <w:p w14:paraId="1C59D819" w14:textId="77777777" w:rsidR="00D444DF" w:rsidRPr="00790E9C" w:rsidRDefault="00D444DF" w:rsidP="00D444DF">
      <w:pPr>
        <w:pStyle w:val="4Bulletedcopyblue"/>
        <w:numPr>
          <w:ilvl w:val="0"/>
          <w:numId w:val="43"/>
        </w:numPr>
        <w:rPr>
          <w:rFonts w:ascii="Calibri" w:eastAsia="Times New Roman" w:hAnsi="Calibri" w:cs="Calibri"/>
          <w:b/>
          <w:sz w:val="24"/>
          <w:szCs w:val="22"/>
          <w:u w:val="single"/>
          <w:lang w:val="en-GB" w:eastAsia="ja-JP"/>
        </w:rPr>
      </w:pPr>
      <w:r w:rsidRPr="00790E9C">
        <w:rPr>
          <w:rFonts w:ascii="Calibri" w:eastAsia="Times New Roman" w:hAnsi="Calibri" w:cs="Calibri"/>
          <w:b/>
          <w:sz w:val="24"/>
          <w:szCs w:val="22"/>
          <w:u w:val="single"/>
          <w:lang w:val="en-GB" w:eastAsia="ja-JP"/>
        </w:rPr>
        <w:t>Roles and Responsibilities</w:t>
      </w:r>
    </w:p>
    <w:p w14:paraId="567EB46F"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The headteacher is responsible for:</w:t>
      </w:r>
    </w:p>
    <w:p w14:paraId="4DDBEF00" w14:textId="77777777" w:rsidR="00D444DF" w:rsidRPr="00790E9C" w:rsidRDefault="00D444DF" w:rsidP="00D444DF">
      <w:pPr>
        <w:rPr>
          <w:rFonts w:ascii="Calibri" w:hAnsi="Calibri" w:cs="Calibri"/>
          <w:sz w:val="22"/>
          <w:szCs w:val="22"/>
          <w:lang w:eastAsia="ja-JP"/>
        </w:rPr>
      </w:pPr>
    </w:p>
    <w:p w14:paraId="2B6C8F94"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Approv</w:t>
      </w:r>
      <w:r w:rsidRPr="0D70EEEF">
        <w:rPr>
          <w:rFonts w:ascii="Calibri" w:hAnsi="Calibri" w:cs="Calibri"/>
          <w:sz w:val="22"/>
          <w:szCs w:val="22"/>
          <w:lang w:eastAsia="ja-JP"/>
        </w:rPr>
        <w:t>ing</w:t>
      </w:r>
      <w:r w:rsidRPr="0D70EEEF">
        <w:rPr>
          <w:rFonts w:ascii="Calibri" w:hAnsi="Calibri" w:cs="Calibri"/>
          <w:sz w:val="22"/>
          <w:szCs w:val="22"/>
          <w:lang w:val="en-GB" w:eastAsia="ja-JP"/>
        </w:rPr>
        <w:t xml:space="preserve"> staff requests for educational visits</w:t>
      </w:r>
      <w:r w:rsidRPr="0D70EEEF">
        <w:rPr>
          <w:rFonts w:ascii="Calibri" w:hAnsi="Calibri" w:cs="Calibri"/>
          <w:sz w:val="22"/>
          <w:szCs w:val="22"/>
          <w:lang w:eastAsia="ja-JP"/>
        </w:rPr>
        <w:t xml:space="preserve">, including having final authority to approve any educational visit of </w:t>
      </w:r>
      <w:commentRangeStart w:id="6"/>
      <w:r w:rsidRPr="0D70EEEF">
        <w:rPr>
          <w:rFonts w:ascii="Calibri" w:hAnsi="Calibri" w:cs="Calibri"/>
          <w:sz w:val="22"/>
          <w:szCs w:val="22"/>
          <w:lang w:eastAsia="ja-JP"/>
        </w:rPr>
        <w:t>less than 24 hours</w:t>
      </w:r>
      <w:commentRangeEnd w:id="6"/>
      <w:r w:rsidR="00D444DF">
        <w:rPr>
          <w:rStyle w:val="CommentReference"/>
        </w:rPr>
        <w:commentReference w:id="6"/>
      </w:r>
    </w:p>
    <w:p w14:paraId="754164F8"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Mak</w:t>
      </w:r>
      <w:r w:rsidRPr="00790E9C">
        <w:rPr>
          <w:rFonts w:ascii="Calibri" w:hAnsi="Calibri" w:cs="Calibri"/>
          <w:sz w:val="22"/>
          <w:szCs w:val="22"/>
          <w:lang w:eastAsia="ja-JP"/>
        </w:rPr>
        <w:t>ing</w:t>
      </w:r>
      <w:r w:rsidRPr="00790E9C">
        <w:rPr>
          <w:rFonts w:ascii="Calibri" w:hAnsi="Calibri" w:cs="Calibri"/>
          <w:sz w:val="22"/>
          <w:szCs w:val="22"/>
          <w:lang w:val="en-GB" w:eastAsia="ja-JP"/>
        </w:rPr>
        <w:t xml:space="preserve"> sure staff, including the educational visits co-ordinator, have received any necessary training</w:t>
      </w:r>
    </w:p>
    <w:p w14:paraId="3BD75D1F" w14:textId="77777777" w:rsidR="00D444DF" w:rsidRPr="00790E9C" w:rsidRDefault="0D70EEEF" w:rsidP="00D444DF">
      <w:pPr>
        <w:pStyle w:val="4Bulletedcopyblue"/>
        <w:rPr>
          <w:rFonts w:ascii="Calibri" w:eastAsia="Times New Roman" w:hAnsi="Calibri" w:cs="Calibri"/>
          <w:sz w:val="22"/>
          <w:szCs w:val="22"/>
          <w:lang w:val="en-GB" w:eastAsia="ja-JP"/>
        </w:rPr>
      </w:pPr>
      <w:commentRangeStart w:id="7"/>
      <w:commentRangeStart w:id="8"/>
      <w:r w:rsidRPr="0D70EEEF">
        <w:rPr>
          <w:rFonts w:ascii="Calibri" w:hAnsi="Calibri" w:cs="Calibri"/>
          <w:sz w:val="22"/>
          <w:szCs w:val="22"/>
          <w:lang w:val="en-GB" w:eastAsia="ja-JP"/>
        </w:rPr>
        <w:t>Work</w:t>
      </w:r>
      <w:r w:rsidRPr="0D70EEEF">
        <w:rPr>
          <w:rFonts w:ascii="Calibri" w:hAnsi="Calibri" w:cs="Calibri"/>
          <w:sz w:val="22"/>
          <w:szCs w:val="22"/>
          <w:lang w:eastAsia="ja-JP"/>
        </w:rPr>
        <w:t>ing</w:t>
      </w:r>
      <w:r w:rsidRPr="0D70EEEF">
        <w:rPr>
          <w:rFonts w:ascii="Calibri" w:hAnsi="Calibri" w:cs="Calibri"/>
          <w:sz w:val="22"/>
          <w:szCs w:val="22"/>
          <w:lang w:val="en-GB" w:eastAsia="ja-JP"/>
        </w:rPr>
        <w:t xml:space="preserve"> with the governing body to approve residential trips of more than 24 hours</w:t>
      </w:r>
      <w:commentRangeEnd w:id="7"/>
      <w:r w:rsidR="00D444DF">
        <w:rPr>
          <w:rStyle w:val="CommentReference"/>
        </w:rPr>
        <w:commentReference w:id="7"/>
      </w:r>
      <w:commentRangeEnd w:id="8"/>
      <w:r w:rsidR="00D444DF">
        <w:rPr>
          <w:rStyle w:val="CommentReference"/>
        </w:rPr>
        <w:commentReference w:id="8"/>
      </w:r>
    </w:p>
    <w:p w14:paraId="3461D779" w14:textId="77777777" w:rsidR="00D444DF" w:rsidRPr="00790E9C" w:rsidRDefault="00D444DF" w:rsidP="00D444DF">
      <w:pPr>
        <w:pStyle w:val="4Bulletedcopyblue"/>
        <w:numPr>
          <w:ilvl w:val="0"/>
          <w:numId w:val="0"/>
        </w:numPr>
        <w:rPr>
          <w:rFonts w:ascii="Calibri" w:eastAsia="Times New Roman" w:hAnsi="Calibri" w:cs="Calibri"/>
          <w:b/>
          <w:sz w:val="22"/>
          <w:szCs w:val="22"/>
          <w:u w:val="single"/>
          <w:lang w:val="en-GB" w:eastAsia="ja-JP"/>
        </w:rPr>
      </w:pPr>
    </w:p>
    <w:p w14:paraId="77256DE9" w14:textId="77777777" w:rsidR="00D444DF" w:rsidRPr="00790E9C" w:rsidRDefault="00D444DF" w:rsidP="00D444DF">
      <w:pPr>
        <w:spacing w:before="240" w:after="120"/>
        <w:rPr>
          <w:rFonts w:ascii="Calibri" w:hAnsi="Calibri" w:cs="Calibri"/>
          <w:b/>
          <w:bCs/>
          <w:i/>
          <w:color w:val="12263F"/>
          <w:sz w:val="22"/>
          <w:szCs w:val="22"/>
          <w:lang w:eastAsia="ja-JP"/>
        </w:rPr>
      </w:pPr>
      <w:r w:rsidRPr="00790E9C">
        <w:rPr>
          <w:rFonts w:ascii="Calibri" w:hAnsi="Calibri" w:cs="Calibri"/>
          <w:b/>
          <w:bCs/>
          <w:i/>
          <w:color w:val="12263F"/>
          <w:sz w:val="22"/>
          <w:szCs w:val="22"/>
          <w:lang w:eastAsia="ja-JP"/>
        </w:rPr>
        <w:t xml:space="preserve">The educational visits co-ordinator (EVC) </w:t>
      </w:r>
    </w:p>
    <w:p w14:paraId="34E568F2" w14:textId="4CB0D583" w:rsidR="00D444DF" w:rsidRPr="00790E9C" w:rsidRDefault="0D70EEEF" w:rsidP="00D444DF">
      <w:pPr>
        <w:spacing w:before="240" w:after="120"/>
        <w:rPr>
          <w:rFonts w:ascii="Calibri" w:hAnsi="Calibri" w:cs="Calibri"/>
          <w:b/>
          <w:bCs/>
          <w:color w:val="12263F"/>
          <w:sz w:val="22"/>
          <w:szCs w:val="22"/>
          <w:lang w:eastAsia="ja-JP"/>
        </w:rPr>
      </w:pPr>
      <w:r w:rsidRPr="0D70EEEF">
        <w:rPr>
          <w:rFonts w:ascii="Calibri" w:hAnsi="Calibri" w:cs="Calibri"/>
          <w:color w:val="12263F"/>
          <w:sz w:val="22"/>
          <w:szCs w:val="22"/>
          <w:lang w:eastAsia="ja-JP"/>
        </w:rPr>
        <w:t>The Assistant Headteachers are</w:t>
      </w:r>
      <w:r w:rsidRPr="0D70EEEF">
        <w:rPr>
          <w:rFonts w:ascii="Calibri" w:hAnsi="Calibri" w:cs="Calibri"/>
          <w:color w:val="000000" w:themeColor="text1"/>
          <w:sz w:val="22"/>
          <w:szCs w:val="22"/>
          <w:lang w:eastAsia="ja-JP"/>
        </w:rPr>
        <w:t xml:space="preserve"> the appointed EVCs at our school.  Their role is to: </w:t>
      </w:r>
    </w:p>
    <w:p w14:paraId="3B32C9FD"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Oversee and guide other staff to arrange and organise educational visits</w:t>
      </w:r>
    </w:p>
    <w:p w14:paraId="7A6B5D8C"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Assess the ability of other staff to lead visits and a designate suitable trip lead for each visit</w:t>
      </w:r>
    </w:p>
    <w:p w14:paraId="66BA2443"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Assess outside activity providers</w:t>
      </w:r>
    </w:p>
    <w:p w14:paraId="2DFD10B6" w14:textId="19BBEAE9"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Advise the headteacher (and if necessary governing board) when they’re approving trips and completing the first round or trip approval on Evolve, ready for the final sign off from the Headteacher.</w:t>
      </w:r>
    </w:p>
    <w:p w14:paraId="070B4178"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Access the necessary training, advice and guidance</w:t>
      </w:r>
    </w:p>
    <w:p w14:paraId="2FDE1B32" w14:textId="4884EC40" w:rsidR="0D70EEEF" w:rsidRDefault="0D70EEEF" w:rsidP="0D70EEE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Evaluate all visits once complete, from planning to the visit itself, and use this to improve future arrangements</w:t>
      </w:r>
    </w:p>
    <w:p w14:paraId="3CF2D8B6" w14:textId="77777777" w:rsidR="00D444DF" w:rsidRPr="00790E9C" w:rsidRDefault="00D444DF" w:rsidP="00D444DF">
      <w:pPr>
        <w:pStyle w:val="4Bulletedcopyblue"/>
        <w:numPr>
          <w:ilvl w:val="0"/>
          <w:numId w:val="0"/>
        </w:numPr>
        <w:rPr>
          <w:rFonts w:ascii="Calibri" w:eastAsia="Times New Roman" w:hAnsi="Calibri" w:cs="Calibri"/>
          <w:b/>
          <w:sz w:val="22"/>
          <w:szCs w:val="22"/>
          <w:u w:val="single"/>
          <w:lang w:val="en-GB" w:eastAsia="ja-JP"/>
        </w:rPr>
      </w:pPr>
    </w:p>
    <w:p w14:paraId="3F68996A" w14:textId="77777777" w:rsidR="00D444DF" w:rsidRPr="00790E9C" w:rsidRDefault="00D444DF" w:rsidP="00D444DF">
      <w:pPr>
        <w:spacing w:before="240"/>
        <w:rPr>
          <w:rFonts w:ascii="Calibri" w:hAnsi="Calibri" w:cs="Calibri"/>
          <w:b/>
          <w:bCs/>
          <w:i/>
          <w:color w:val="12263F"/>
          <w:sz w:val="22"/>
          <w:szCs w:val="22"/>
          <w:lang w:eastAsia="ja-JP"/>
        </w:rPr>
      </w:pPr>
      <w:r w:rsidRPr="00790E9C">
        <w:rPr>
          <w:rFonts w:ascii="Calibri" w:hAnsi="Calibri" w:cs="Calibri"/>
          <w:b/>
          <w:bCs/>
          <w:i/>
          <w:color w:val="12263F"/>
          <w:sz w:val="22"/>
          <w:szCs w:val="22"/>
          <w:lang w:eastAsia="ja-JP"/>
        </w:rPr>
        <w:t>Trip lead</w:t>
      </w:r>
    </w:p>
    <w:p w14:paraId="3D05BD0E"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Every educational visit will have 1 member of staff designated as the trip lead. The trip lead will:</w:t>
      </w:r>
    </w:p>
    <w:p w14:paraId="0FB78278" w14:textId="77777777" w:rsidR="00D444DF" w:rsidRPr="00790E9C" w:rsidRDefault="00D444DF" w:rsidP="00D444DF">
      <w:pPr>
        <w:rPr>
          <w:rFonts w:ascii="Calibri" w:hAnsi="Calibri" w:cs="Calibri"/>
          <w:sz w:val="22"/>
          <w:szCs w:val="22"/>
          <w:lang w:eastAsia="ja-JP"/>
        </w:rPr>
      </w:pPr>
    </w:p>
    <w:p w14:paraId="1E33C7A4"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Plan the proposed visit, taking into account the health and safety risks to pupils, staff and volunteers</w:t>
      </w:r>
    </w:p>
    <w:p w14:paraId="580AE256"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Assign staff and volunteer roles, as needed</w:t>
      </w:r>
    </w:p>
    <w:p w14:paraId="3443C30C"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Make sure the school has accurate and up-to-date information about the trip destination, to be used in risk assessments</w:t>
      </w:r>
      <w:r w:rsidRPr="00790E9C">
        <w:rPr>
          <w:rFonts w:ascii="Calibri" w:hAnsi="Calibri" w:cs="Calibri"/>
          <w:sz w:val="22"/>
          <w:szCs w:val="22"/>
          <w:lang w:eastAsia="ja-JP"/>
        </w:rPr>
        <w:t xml:space="preserve"> </w:t>
      </w:r>
    </w:p>
    <w:p w14:paraId="0B65F9ED"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Make sure the needs of everyone taking part are considered, including co-ordinating any additional support needed</w:t>
      </w:r>
      <w:r w:rsidRPr="00790E9C">
        <w:rPr>
          <w:rFonts w:ascii="Calibri" w:hAnsi="Calibri" w:cs="Calibri"/>
          <w:sz w:val="22"/>
          <w:szCs w:val="22"/>
          <w:lang w:eastAsia="ja-JP"/>
        </w:rPr>
        <w:t xml:space="preserve"> </w:t>
      </w:r>
    </w:p>
    <w:p w14:paraId="24B62400"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Make sure parents and carers are given accurate information about educational visits, including any costs or necessary equipment not supplied by the school or a third party</w:t>
      </w:r>
    </w:p>
    <w:p w14:paraId="7DF548A5"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 xml:space="preserve">Communicate key details about the visit and all locations to staff, pupils and parents/carers, including roles and responsibilities and expected behaviour </w:t>
      </w:r>
    </w:p>
    <w:p w14:paraId="294208D1" w14:textId="77777777" w:rsidR="00D444DF" w:rsidRDefault="00D444DF" w:rsidP="00D444DF">
      <w:pPr>
        <w:pStyle w:val="4Bulletedcopyblue"/>
        <w:rPr>
          <w:rFonts w:ascii="Times New Roman" w:eastAsia="Times New Roman" w:hAnsi="Times New Roman" w:cs="Times New Roman"/>
          <w:lang w:val="en-GB" w:eastAsia="ja-JP"/>
        </w:rPr>
      </w:pPr>
      <w:r>
        <w:rPr>
          <w:lang w:val="en-GB" w:eastAsia="ja-JP"/>
        </w:rPr>
        <w:t>Make sure staff are capable and able to fulfil their roles at all times while responsible for pupils and others</w:t>
      </w:r>
    </w:p>
    <w:p w14:paraId="1FC39945" w14:textId="77777777" w:rsidR="00D444DF" w:rsidRPr="00790E9C" w:rsidRDefault="00D444DF" w:rsidP="00D444DF">
      <w:pPr>
        <w:pStyle w:val="4Bulletedcopyblue"/>
        <w:numPr>
          <w:ilvl w:val="0"/>
          <w:numId w:val="0"/>
        </w:numPr>
        <w:ind w:left="170"/>
        <w:rPr>
          <w:rFonts w:ascii="Calibri" w:eastAsia="Times New Roman" w:hAnsi="Calibri" w:cs="Calibri"/>
          <w:sz w:val="22"/>
          <w:szCs w:val="22"/>
          <w:lang w:val="en-GB" w:eastAsia="ja-JP"/>
        </w:rPr>
      </w:pPr>
    </w:p>
    <w:p w14:paraId="10C6A01E" w14:textId="77777777" w:rsidR="00D444DF" w:rsidRPr="00790E9C" w:rsidRDefault="00D444DF" w:rsidP="00D444DF">
      <w:pPr>
        <w:pStyle w:val="4Bulletedcopyblue"/>
        <w:numPr>
          <w:ilvl w:val="0"/>
          <w:numId w:val="0"/>
        </w:numPr>
        <w:ind w:left="170"/>
        <w:rPr>
          <w:rFonts w:ascii="Calibri" w:eastAsia="Times New Roman" w:hAnsi="Calibri" w:cs="Calibri"/>
          <w:b/>
          <w:color w:val="1F3864"/>
          <w:sz w:val="22"/>
          <w:szCs w:val="22"/>
          <w:lang w:val="en-GB" w:eastAsia="ja-JP"/>
        </w:rPr>
      </w:pPr>
      <w:r w:rsidRPr="00790E9C">
        <w:rPr>
          <w:rFonts w:ascii="Calibri" w:eastAsia="Times New Roman" w:hAnsi="Calibri" w:cs="Calibri"/>
          <w:b/>
          <w:i/>
          <w:color w:val="1F3864"/>
          <w:sz w:val="22"/>
          <w:szCs w:val="22"/>
          <w:lang w:val="en-GB" w:eastAsia="ja-JP"/>
        </w:rPr>
        <w:t>Staff</w:t>
      </w:r>
    </w:p>
    <w:p w14:paraId="194AB97C"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Staff have a responsibility to make sure all pupils and staff who take part in visits are kept safe and understand the proper way to prepare for trips, as well as how to act while taking part. Staff will:</w:t>
      </w:r>
    </w:p>
    <w:p w14:paraId="0562CB0E" w14:textId="77777777" w:rsidR="00D444DF" w:rsidRPr="00790E9C" w:rsidRDefault="00D444DF" w:rsidP="00D444DF">
      <w:pPr>
        <w:rPr>
          <w:rFonts w:ascii="Calibri" w:hAnsi="Calibri" w:cs="Calibri"/>
          <w:sz w:val="22"/>
          <w:szCs w:val="22"/>
          <w:lang w:eastAsia="ja-JP"/>
        </w:rPr>
      </w:pPr>
    </w:p>
    <w:p w14:paraId="624A4E71"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Seek</w:t>
      </w:r>
      <w:r w:rsidRPr="00790E9C">
        <w:rPr>
          <w:rFonts w:ascii="Calibri" w:hAnsi="Calibri" w:cs="Calibri"/>
          <w:sz w:val="22"/>
          <w:szCs w:val="22"/>
          <w:lang w:eastAsia="ja-JP"/>
        </w:rPr>
        <w:t xml:space="preserve"> and obtain</w:t>
      </w:r>
      <w:r w:rsidRPr="00790E9C">
        <w:rPr>
          <w:rFonts w:ascii="Calibri" w:hAnsi="Calibri" w:cs="Calibri"/>
          <w:sz w:val="22"/>
          <w:szCs w:val="22"/>
          <w:lang w:val="en-GB" w:eastAsia="ja-JP"/>
        </w:rPr>
        <w:t xml:space="preserve"> approval for all educational visits from the headteacher</w:t>
      </w:r>
      <w:r w:rsidRPr="00790E9C">
        <w:rPr>
          <w:rFonts w:ascii="Calibri" w:hAnsi="Calibri" w:cs="Calibri"/>
          <w:sz w:val="22"/>
          <w:szCs w:val="22"/>
          <w:lang w:eastAsia="ja-JP"/>
        </w:rPr>
        <w:t xml:space="preserve"> </w:t>
      </w:r>
    </w:p>
    <w:p w14:paraId="702986A2"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Carry out any required risk assessments and work with the trip lead</w:t>
      </w:r>
    </w:p>
    <w:p w14:paraId="0944242B"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Communicate with parents and carers and make sure trips are inclusive of all pupils’ needs</w:t>
      </w:r>
    </w:p>
    <w:p w14:paraId="5A13658B"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 xml:space="preserve">Look out for the health and safety of themselves and those around them </w:t>
      </w:r>
    </w:p>
    <w:p w14:paraId="2D8A3E00"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Help manage pupil behaviour and discipline as required while on the visit</w:t>
      </w:r>
    </w:p>
    <w:p w14:paraId="60AD3E98"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 xml:space="preserve">Share any concerns or worries with the trip lead and others, as appropriate </w:t>
      </w:r>
    </w:p>
    <w:p w14:paraId="34CE0A41" w14:textId="77777777" w:rsidR="00D444DF" w:rsidRPr="00790E9C" w:rsidRDefault="00D444DF" w:rsidP="00D444DF">
      <w:pPr>
        <w:pStyle w:val="4Bulletedcopyblue"/>
        <w:numPr>
          <w:ilvl w:val="0"/>
          <w:numId w:val="0"/>
        </w:numPr>
        <w:ind w:left="170"/>
        <w:rPr>
          <w:rFonts w:ascii="Calibri" w:eastAsia="Times New Roman" w:hAnsi="Calibri" w:cs="Calibri"/>
          <w:sz w:val="22"/>
          <w:szCs w:val="22"/>
          <w:lang w:val="en-GB" w:eastAsia="ja-JP"/>
        </w:rPr>
      </w:pPr>
    </w:p>
    <w:p w14:paraId="5069446E" w14:textId="77777777" w:rsidR="00D444DF" w:rsidRPr="00790E9C" w:rsidRDefault="00D444DF" w:rsidP="00D444DF">
      <w:pPr>
        <w:spacing w:before="240"/>
        <w:rPr>
          <w:rFonts w:ascii="Calibri" w:hAnsi="Calibri" w:cs="Calibri"/>
          <w:i/>
          <w:sz w:val="22"/>
          <w:szCs w:val="22"/>
          <w:lang w:eastAsia="ja-JP"/>
        </w:rPr>
      </w:pPr>
      <w:r w:rsidRPr="00790E9C">
        <w:rPr>
          <w:rFonts w:ascii="Calibri" w:hAnsi="Calibri" w:cs="Calibri"/>
          <w:b/>
          <w:bCs/>
          <w:i/>
          <w:color w:val="12263F"/>
          <w:sz w:val="22"/>
          <w:szCs w:val="22"/>
          <w:lang w:eastAsia="ja-JP"/>
        </w:rPr>
        <w:t>Parents and carers</w:t>
      </w:r>
    </w:p>
    <w:p w14:paraId="60B51780"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By agreeing that pupils can take part in educational visits, parents/carers agree that they will:</w:t>
      </w:r>
    </w:p>
    <w:p w14:paraId="62EBF3C5" w14:textId="77777777" w:rsidR="00D444DF" w:rsidRPr="00790E9C" w:rsidRDefault="00D444DF" w:rsidP="00D444DF">
      <w:pPr>
        <w:rPr>
          <w:rFonts w:ascii="Calibri" w:hAnsi="Calibri" w:cs="Calibri"/>
          <w:sz w:val="22"/>
          <w:szCs w:val="22"/>
          <w:lang w:eastAsia="ja-JP"/>
        </w:rPr>
      </w:pPr>
    </w:p>
    <w:p w14:paraId="32B016EF"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Provide all information required, such as emergency contact details and health/medicine information if applicable</w:t>
      </w:r>
    </w:p>
    <w:p w14:paraId="0E0FAD19"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Sign and return consent forms and any other documentation required in a timely manner</w:t>
      </w:r>
    </w:p>
    <w:p w14:paraId="314D5F2A"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Share any concerns or information about the pupil that may affect or impact their ability to safely take part in the trip</w:t>
      </w:r>
    </w:p>
    <w:p w14:paraId="2946DB82" w14:textId="77777777" w:rsidR="00D444DF" w:rsidRPr="00790E9C" w:rsidRDefault="00D444DF" w:rsidP="00D444DF">
      <w:pPr>
        <w:pStyle w:val="4Bulletedcopyblue"/>
        <w:numPr>
          <w:ilvl w:val="0"/>
          <w:numId w:val="0"/>
        </w:numPr>
        <w:ind w:left="170"/>
        <w:rPr>
          <w:rFonts w:ascii="Calibri" w:eastAsia="Times New Roman" w:hAnsi="Calibri" w:cs="Calibri"/>
          <w:sz w:val="22"/>
          <w:szCs w:val="22"/>
          <w:lang w:val="en-GB" w:eastAsia="ja-JP"/>
        </w:rPr>
      </w:pPr>
    </w:p>
    <w:p w14:paraId="037ECE7A" w14:textId="77777777" w:rsidR="00D444DF" w:rsidRPr="00790E9C" w:rsidRDefault="00D444DF" w:rsidP="00D444DF">
      <w:pPr>
        <w:spacing w:before="240"/>
        <w:rPr>
          <w:rFonts w:ascii="Calibri" w:hAnsi="Calibri" w:cs="Calibri"/>
          <w:i/>
          <w:sz w:val="22"/>
          <w:szCs w:val="22"/>
          <w:lang w:eastAsia="ja-JP"/>
        </w:rPr>
      </w:pPr>
      <w:r w:rsidRPr="00790E9C">
        <w:rPr>
          <w:rFonts w:ascii="Calibri" w:hAnsi="Calibri" w:cs="Calibri"/>
          <w:b/>
          <w:bCs/>
          <w:i/>
          <w:color w:val="12263F"/>
          <w:sz w:val="22"/>
          <w:szCs w:val="22"/>
          <w:lang w:eastAsia="ja-JP"/>
        </w:rPr>
        <w:t xml:space="preserve">Volunteers </w:t>
      </w:r>
    </w:p>
    <w:p w14:paraId="5A8E3B4A" w14:textId="77777777" w:rsidR="00D444DF" w:rsidRPr="00790E9C" w:rsidRDefault="00D444DF" w:rsidP="00D444DF">
      <w:pPr>
        <w:rPr>
          <w:rFonts w:ascii="Calibri" w:hAnsi="Calibri" w:cs="Calibri"/>
          <w:sz w:val="22"/>
          <w:szCs w:val="22"/>
          <w:lang w:eastAsia="ja-JP"/>
        </w:rPr>
      </w:pPr>
      <w:r w:rsidRPr="00790E9C">
        <w:rPr>
          <w:rFonts w:ascii="Calibri" w:hAnsi="Calibri" w:cs="Calibri"/>
          <w:sz w:val="22"/>
          <w:szCs w:val="22"/>
          <w:lang w:eastAsia="ja-JP"/>
        </w:rPr>
        <w:t>Volunteers attending school trips, including parent volunteers, agree to:</w:t>
      </w:r>
    </w:p>
    <w:p w14:paraId="5997CC1D" w14:textId="77777777" w:rsidR="00D444DF" w:rsidRPr="00790E9C" w:rsidRDefault="00D444DF" w:rsidP="00D444DF">
      <w:pPr>
        <w:rPr>
          <w:rFonts w:ascii="Calibri" w:hAnsi="Calibri" w:cs="Calibri"/>
          <w:sz w:val="22"/>
          <w:szCs w:val="22"/>
          <w:lang w:eastAsia="ja-JP"/>
        </w:rPr>
      </w:pPr>
    </w:p>
    <w:p w14:paraId="29DEDC88"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Follow the directions of staff and act accordingly</w:t>
      </w:r>
    </w:p>
    <w:p w14:paraId="580FB689"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Behave appropriately and model good behaviour for pupils</w:t>
      </w:r>
    </w:p>
    <w:p w14:paraId="097EDED6" w14:textId="77777777" w:rsidR="00D444DF" w:rsidRPr="00790E9C" w:rsidRDefault="00D444DF" w:rsidP="00D444DF">
      <w:pPr>
        <w:pStyle w:val="4Bulletedcopyblue"/>
        <w:rPr>
          <w:rFonts w:ascii="Calibri" w:eastAsia="Times New Roman" w:hAnsi="Calibri" w:cs="Calibri"/>
          <w:sz w:val="22"/>
          <w:szCs w:val="22"/>
          <w:lang w:val="en-GB" w:eastAsia="ja-JP"/>
        </w:rPr>
      </w:pPr>
      <w:r w:rsidRPr="00790E9C">
        <w:rPr>
          <w:rFonts w:ascii="Calibri" w:hAnsi="Calibri" w:cs="Calibri"/>
          <w:sz w:val="22"/>
          <w:szCs w:val="22"/>
          <w:lang w:val="en-GB" w:eastAsia="ja-JP"/>
        </w:rPr>
        <w:t>Report any concerns to the trip lead or other staff present</w:t>
      </w:r>
      <w:r w:rsidRPr="00790E9C">
        <w:rPr>
          <w:rFonts w:ascii="Calibri" w:hAnsi="Calibri" w:cs="Calibri"/>
          <w:sz w:val="22"/>
          <w:szCs w:val="22"/>
          <w:lang w:eastAsia="ja-JP"/>
        </w:rPr>
        <w:t xml:space="preserve"> as soon as possible</w:t>
      </w:r>
    </w:p>
    <w:p w14:paraId="7E7DE212"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Make sure pupils under their supervision are acting safely and appropriately, and raise any issues with staff as soon as possible</w:t>
      </w:r>
    </w:p>
    <w:p w14:paraId="73AE2A57" w14:textId="39B43F4B" w:rsidR="0D70EEEF" w:rsidRDefault="0D70EEEF" w:rsidP="0D70EEEF">
      <w:pPr>
        <w:pStyle w:val="4Bulletedcopyblue"/>
        <w:rPr>
          <w:lang w:val="en-GB" w:eastAsia="ja-JP"/>
        </w:rPr>
      </w:pPr>
      <w:r w:rsidRPr="0D70EEEF">
        <w:rPr>
          <w:rFonts w:ascii="Calibri" w:hAnsi="Calibri" w:cs="Calibri"/>
          <w:sz w:val="22"/>
          <w:szCs w:val="22"/>
          <w:lang w:val="en-GB" w:eastAsia="ja-JP"/>
        </w:rPr>
        <w:t>Sign the Volunteer Code of Conduct form</w:t>
      </w:r>
    </w:p>
    <w:p w14:paraId="330AFDD8" w14:textId="639924C0" w:rsidR="0D70EEEF" w:rsidRDefault="0D70EEEF" w:rsidP="0D70EEEF">
      <w:pPr>
        <w:pStyle w:val="4Bulletedcopyblue"/>
        <w:numPr>
          <w:ilvl w:val="0"/>
          <w:numId w:val="0"/>
        </w:numPr>
        <w:rPr>
          <w:lang w:val="en-GB" w:eastAsia="ja-JP"/>
        </w:rPr>
      </w:pPr>
    </w:p>
    <w:p w14:paraId="1EA6322E" w14:textId="77777777" w:rsidR="00D444DF" w:rsidRPr="00790E9C" w:rsidRDefault="00D444DF" w:rsidP="00D444DF">
      <w:pPr>
        <w:spacing w:before="240"/>
        <w:rPr>
          <w:rFonts w:ascii="Calibri" w:hAnsi="Calibri" w:cs="Calibri"/>
          <w:b/>
          <w:bCs/>
          <w:i/>
          <w:color w:val="12263F"/>
          <w:sz w:val="22"/>
          <w:szCs w:val="22"/>
          <w:lang w:eastAsia="ja-JP"/>
        </w:rPr>
      </w:pPr>
      <w:r w:rsidRPr="00790E9C">
        <w:rPr>
          <w:rFonts w:ascii="Calibri" w:hAnsi="Calibri" w:cs="Calibri"/>
          <w:b/>
          <w:bCs/>
          <w:i/>
          <w:color w:val="12263F"/>
          <w:sz w:val="22"/>
          <w:szCs w:val="22"/>
          <w:lang w:eastAsia="ja-JP"/>
        </w:rPr>
        <w:t>Pupils</w:t>
      </w:r>
    </w:p>
    <w:p w14:paraId="7E79B115" w14:textId="77777777" w:rsidR="00D444DF" w:rsidRPr="00790E9C" w:rsidRDefault="0D70EEEF" w:rsidP="00D444DF">
      <w:pPr>
        <w:rPr>
          <w:rFonts w:ascii="Calibri" w:hAnsi="Calibri" w:cs="Calibri"/>
          <w:sz w:val="22"/>
          <w:szCs w:val="22"/>
          <w:lang w:eastAsia="ja-JP"/>
        </w:rPr>
      </w:pPr>
      <w:r w:rsidRPr="0D70EEEF">
        <w:rPr>
          <w:rFonts w:ascii="Calibri" w:hAnsi="Calibri" w:cs="Calibri"/>
          <w:sz w:val="22"/>
          <w:szCs w:val="22"/>
          <w:lang w:eastAsia="ja-JP"/>
        </w:rPr>
        <w:t>Our school behaviour policy also applies to all educational visits. This includes the expectation that pupils will:</w:t>
      </w:r>
    </w:p>
    <w:p w14:paraId="7CE03A61" w14:textId="71E5190B" w:rsidR="0D70EEEF" w:rsidRDefault="0D70EEEF" w:rsidP="0D70EEEF">
      <w:pPr>
        <w:rPr>
          <w:rFonts w:ascii="Calibri" w:hAnsi="Calibri" w:cs="Calibri"/>
          <w:sz w:val="22"/>
          <w:szCs w:val="22"/>
          <w:lang w:eastAsia="ja-JP"/>
        </w:rPr>
      </w:pPr>
    </w:p>
    <w:p w14:paraId="756C26AB" w14:textId="77777777" w:rsidR="00D444DF" w:rsidRPr="00790E9C" w:rsidRDefault="0D70EEEF" w:rsidP="00D444DF">
      <w:pPr>
        <w:pStyle w:val="4Bulletedcopyblue"/>
        <w:rPr>
          <w:rFonts w:ascii="Calibri" w:eastAsia="Times New Roman" w:hAnsi="Calibri" w:cs="Calibri"/>
          <w:sz w:val="22"/>
          <w:szCs w:val="22"/>
          <w:lang w:val="en-GB" w:eastAsia="ja-JP"/>
        </w:rPr>
      </w:pPr>
      <w:commentRangeStart w:id="9"/>
      <w:r w:rsidRPr="0D70EEEF">
        <w:rPr>
          <w:rFonts w:ascii="Calibri" w:hAnsi="Calibri" w:cs="Calibri"/>
          <w:sz w:val="22"/>
          <w:szCs w:val="22"/>
          <w:lang w:val="en-GB" w:eastAsia="ja-JP"/>
        </w:rPr>
        <w:t xml:space="preserve">Follow </w:t>
      </w:r>
      <w:commentRangeEnd w:id="9"/>
      <w:r w:rsidR="00D444DF">
        <w:rPr>
          <w:rStyle w:val="CommentReference"/>
        </w:rPr>
        <w:commentReference w:id="9"/>
      </w:r>
      <w:r w:rsidRPr="0D70EEEF">
        <w:rPr>
          <w:rFonts w:ascii="Calibri" w:hAnsi="Calibri" w:cs="Calibri"/>
          <w:sz w:val="22"/>
          <w:szCs w:val="22"/>
          <w:lang w:val="en-GB" w:eastAsia="ja-JP"/>
        </w:rPr>
        <w:t>instructions given to them while on the trip</w:t>
      </w:r>
    </w:p>
    <w:p w14:paraId="4476CBC0"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Dress and behave as expected for the length of the trip</w:t>
      </w:r>
    </w:p>
    <w:p w14:paraId="29B2D339"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Take responsibility for their own safety and the safety of others, reporting any concerns to a staff member o</w:t>
      </w:r>
      <w:r w:rsidRPr="0D70EEEF">
        <w:rPr>
          <w:rFonts w:ascii="Calibri" w:hAnsi="Calibri" w:cs="Calibri"/>
          <w:sz w:val="22"/>
          <w:szCs w:val="22"/>
          <w:lang w:eastAsia="ja-JP"/>
        </w:rPr>
        <w:t>r</w:t>
      </w:r>
      <w:r w:rsidRPr="0D70EEEF">
        <w:rPr>
          <w:rFonts w:ascii="Calibri" w:hAnsi="Calibri" w:cs="Calibri"/>
          <w:sz w:val="22"/>
          <w:szCs w:val="22"/>
          <w:lang w:val="en-GB" w:eastAsia="ja-JP"/>
        </w:rPr>
        <w:t xml:space="preserve"> trip supervisor</w:t>
      </w:r>
    </w:p>
    <w:p w14:paraId="2D74686D" w14:textId="37755425" w:rsidR="00D444DF" w:rsidRPr="00790E9C" w:rsidRDefault="0D70EEEF" w:rsidP="00D444DF">
      <w:pPr>
        <w:rPr>
          <w:rFonts w:ascii="Calibri" w:hAnsi="Calibri" w:cs="Calibri"/>
          <w:sz w:val="22"/>
          <w:szCs w:val="22"/>
          <w:lang w:eastAsia="ja-JP"/>
        </w:rPr>
      </w:pPr>
      <w:r w:rsidRPr="0D70EEEF">
        <w:rPr>
          <w:rFonts w:ascii="Calibri" w:hAnsi="Calibri" w:cs="Calibri"/>
          <w:sz w:val="22"/>
          <w:szCs w:val="22"/>
          <w:lang w:eastAsia="ja-JP"/>
        </w:rPr>
        <w:t xml:space="preserve">Pupils will always be reminded of our behaviour expectations before going off-site for a </w:t>
      </w:r>
      <w:commentRangeStart w:id="10"/>
      <w:r w:rsidRPr="0D70EEEF">
        <w:rPr>
          <w:rFonts w:ascii="Calibri" w:hAnsi="Calibri" w:cs="Calibri"/>
          <w:sz w:val="22"/>
          <w:szCs w:val="22"/>
          <w:lang w:eastAsia="ja-JP"/>
        </w:rPr>
        <w:t>visit</w:t>
      </w:r>
      <w:commentRangeEnd w:id="10"/>
      <w:r w:rsidR="00D444DF">
        <w:rPr>
          <w:rStyle w:val="CommentReference"/>
        </w:rPr>
        <w:commentReference w:id="10"/>
      </w:r>
      <w:r w:rsidRPr="0D70EEEF">
        <w:rPr>
          <w:rFonts w:ascii="Calibri" w:hAnsi="Calibri" w:cs="Calibri"/>
          <w:sz w:val="22"/>
          <w:szCs w:val="22"/>
          <w:lang w:eastAsia="ja-JP"/>
        </w:rPr>
        <w:t xml:space="preserve"> and will be expected to uphold the school’s behaviour policy at all times.</w:t>
      </w:r>
    </w:p>
    <w:p w14:paraId="110FFD37" w14:textId="77777777" w:rsidR="00D444DF" w:rsidRPr="00790E9C" w:rsidRDefault="00D444DF" w:rsidP="00D444DF">
      <w:pPr>
        <w:pStyle w:val="4Bulletedcopyblue"/>
        <w:numPr>
          <w:ilvl w:val="0"/>
          <w:numId w:val="0"/>
        </w:numPr>
        <w:ind w:left="170"/>
        <w:rPr>
          <w:rFonts w:ascii="Calibri" w:eastAsia="Times New Roman" w:hAnsi="Calibri" w:cs="Calibri"/>
          <w:sz w:val="22"/>
          <w:szCs w:val="22"/>
          <w:lang w:val="en-GB" w:eastAsia="ja-JP"/>
        </w:rPr>
      </w:pPr>
    </w:p>
    <w:p w14:paraId="4425714E" w14:textId="77777777" w:rsidR="00D444DF" w:rsidRPr="00790E9C" w:rsidRDefault="0D70EEEF" w:rsidP="00D444DF">
      <w:pPr>
        <w:pStyle w:val="Heading1"/>
        <w:numPr>
          <w:ilvl w:val="0"/>
          <w:numId w:val="43"/>
        </w:numPr>
        <w:rPr>
          <w:rFonts w:ascii="Calibri" w:hAnsi="Calibri" w:cs="Calibri"/>
          <w:sz w:val="24"/>
          <w:szCs w:val="24"/>
          <w:u w:val="single"/>
          <w:lang w:eastAsia="ja-JP"/>
        </w:rPr>
      </w:pPr>
      <w:bookmarkStart w:id="11" w:name="_Toc108780799"/>
      <w:bookmarkStart w:id="12" w:name="_Toc112159601"/>
      <w:r w:rsidRPr="0D70EEEF">
        <w:rPr>
          <w:rFonts w:ascii="Calibri" w:eastAsia="Arial" w:hAnsi="Calibri" w:cs="Calibri"/>
          <w:sz w:val="24"/>
          <w:szCs w:val="24"/>
          <w:u w:val="single"/>
          <w:lang w:eastAsia="ja-JP"/>
        </w:rPr>
        <w:t>Planning and preparation</w:t>
      </w:r>
      <w:bookmarkEnd w:id="11"/>
      <w:bookmarkEnd w:id="12"/>
    </w:p>
    <w:p w14:paraId="56738E62" w14:textId="2FF79F26" w:rsidR="0D70EEEF" w:rsidRDefault="0D70EEEF" w:rsidP="0D70EEEF">
      <w:pPr>
        <w:rPr>
          <w:rFonts w:ascii="Calibri" w:hAnsi="Calibri" w:cs="Calibri"/>
          <w:sz w:val="22"/>
          <w:szCs w:val="22"/>
          <w:lang w:eastAsia="ja-JP"/>
        </w:rPr>
      </w:pPr>
    </w:p>
    <w:p w14:paraId="31609CD2" w14:textId="4C573280" w:rsidR="00D444DF" w:rsidRPr="00790E9C" w:rsidRDefault="0D70EEEF" w:rsidP="00D444DF">
      <w:pPr>
        <w:rPr>
          <w:rFonts w:ascii="Calibri" w:hAnsi="Calibri" w:cs="Calibri"/>
          <w:sz w:val="22"/>
          <w:szCs w:val="22"/>
          <w:lang w:eastAsia="ja-JP"/>
        </w:rPr>
      </w:pPr>
      <w:commentRangeStart w:id="13"/>
      <w:commentRangeStart w:id="14"/>
      <w:r w:rsidRPr="0D70EEEF">
        <w:rPr>
          <w:rFonts w:ascii="Calibri" w:hAnsi="Calibri" w:cs="Calibri"/>
          <w:sz w:val="22"/>
          <w:szCs w:val="22"/>
          <w:lang w:eastAsia="ja-JP"/>
        </w:rPr>
        <w:t>The decision on whether or not a visit will take place will be made by the Headteacher (or a member of SLT in their absence) and based on factors including</w:t>
      </w:r>
      <w:commentRangeEnd w:id="13"/>
      <w:r w:rsidR="00D444DF">
        <w:rPr>
          <w:rStyle w:val="CommentReference"/>
        </w:rPr>
        <w:commentReference w:id="13"/>
      </w:r>
      <w:commentRangeEnd w:id="14"/>
      <w:r w:rsidR="00D444DF">
        <w:rPr>
          <w:rStyle w:val="CommentReference"/>
        </w:rPr>
        <w:commentReference w:id="14"/>
      </w:r>
      <w:r w:rsidRPr="0D70EEEF">
        <w:rPr>
          <w:rFonts w:ascii="Calibri" w:hAnsi="Calibri" w:cs="Calibri"/>
          <w:sz w:val="22"/>
          <w:szCs w:val="22"/>
          <w:lang w:eastAsia="ja-JP"/>
        </w:rPr>
        <w:t>:</w:t>
      </w:r>
    </w:p>
    <w:p w14:paraId="1ED44066" w14:textId="348D8E5C" w:rsidR="0D70EEEF" w:rsidRDefault="0D70EEEF" w:rsidP="0D70EEEF">
      <w:pPr>
        <w:rPr>
          <w:rFonts w:ascii="Calibri" w:hAnsi="Calibri" w:cs="Calibri"/>
          <w:sz w:val="22"/>
          <w:szCs w:val="22"/>
          <w:lang w:eastAsia="ja-JP"/>
        </w:rPr>
      </w:pPr>
    </w:p>
    <w:p w14:paraId="23BE30B5" w14:textId="77777777" w:rsidR="00D444DF" w:rsidRPr="00790E9C" w:rsidRDefault="0D70EEEF" w:rsidP="00D444DF">
      <w:pPr>
        <w:pStyle w:val="4Bulletedcopyblue"/>
        <w:rPr>
          <w:rFonts w:ascii="Calibri" w:hAnsi="Calibri" w:cs="Calibri"/>
          <w:sz w:val="22"/>
          <w:szCs w:val="22"/>
          <w:lang w:val="en-GB" w:eastAsia="ja-JP"/>
        </w:rPr>
      </w:pPr>
      <w:r w:rsidRPr="0D70EEEF">
        <w:rPr>
          <w:rFonts w:ascii="Calibri" w:hAnsi="Calibri" w:cs="Calibri"/>
          <w:sz w:val="22"/>
          <w:szCs w:val="22"/>
          <w:lang w:val="en-GB" w:eastAsia="ja-JP"/>
        </w:rPr>
        <w:t>Cost (including any potential cost to parents/carers)</w:t>
      </w:r>
    </w:p>
    <w:p w14:paraId="40F0CB37" w14:textId="77777777" w:rsidR="00D444DF" w:rsidRPr="00790E9C" w:rsidRDefault="0D70EEEF" w:rsidP="00D444DF">
      <w:pPr>
        <w:pStyle w:val="4Bulletedcopyblue"/>
        <w:rPr>
          <w:rFonts w:ascii="Calibri" w:hAnsi="Calibri" w:cs="Calibri"/>
          <w:sz w:val="22"/>
          <w:szCs w:val="22"/>
          <w:lang w:val="en-GB" w:eastAsia="ja-JP"/>
        </w:rPr>
      </w:pPr>
      <w:r w:rsidRPr="0D70EEEF">
        <w:rPr>
          <w:rFonts w:ascii="Calibri" w:hAnsi="Calibri" w:cs="Calibri"/>
          <w:sz w:val="22"/>
          <w:szCs w:val="22"/>
          <w:lang w:val="en-GB" w:eastAsia="ja-JP"/>
        </w:rPr>
        <w:t>Timing in the school year and any potential clashes</w:t>
      </w:r>
    </w:p>
    <w:p w14:paraId="7AF97D49" w14:textId="77777777" w:rsidR="00D444DF" w:rsidRPr="00790E9C" w:rsidRDefault="0D70EEEF" w:rsidP="00D444DF">
      <w:pPr>
        <w:pStyle w:val="4Bulletedcopyblue"/>
        <w:rPr>
          <w:rFonts w:ascii="Calibri" w:hAnsi="Calibri" w:cs="Calibri"/>
          <w:sz w:val="22"/>
          <w:szCs w:val="22"/>
          <w:lang w:val="en-GB" w:eastAsia="ja-JP"/>
        </w:rPr>
      </w:pPr>
      <w:r w:rsidRPr="0D70EEEF">
        <w:rPr>
          <w:rFonts w:ascii="Calibri" w:hAnsi="Calibri" w:cs="Calibri"/>
          <w:sz w:val="22"/>
          <w:szCs w:val="22"/>
          <w:lang w:val="en-GB" w:eastAsia="ja-JP"/>
        </w:rPr>
        <w:t>Educational purpose and value</w:t>
      </w:r>
    </w:p>
    <w:p w14:paraId="03CC6FF5" w14:textId="77777777" w:rsidR="00D444DF" w:rsidRPr="00790E9C" w:rsidRDefault="0D70EEEF" w:rsidP="00D444DF">
      <w:pPr>
        <w:pStyle w:val="4Bulletedcopyblue"/>
        <w:rPr>
          <w:rFonts w:ascii="Calibri" w:hAnsi="Calibri" w:cs="Calibri"/>
          <w:sz w:val="22"/>
          <w:szCs w:val="22"/>
          <w:lang w:val="en-GB" w:eastAsia="ja-JP"/>
        </w:rPr>
      </w:pPr>
      <w:r w:rsidRPr="0D70EEEF">
        <w:rPr>
          <w:rFonts w:ascii="Calibri" w:hAnsi="Calibri" w:cs="Calibri"/>
          <w:sz w:val="22"/>
          <w:szCs w:val="22"/>
          <w:lang w:val="en-GB" w:eastAsia="ja-JP"/>
        </w:rPr>
        <w:t>Disruption to the normal running of the school</w:t>
      </w:r>
    </w:p>
    <w:p w14:paraId="5ABD7CF9" w14:textId="77777777" w:rsidR="00D444DF" w:rsidRPr="00790E9C" w:rsidRDefault="0D70EEEF" w:rsidP="00D444DF">
      <w:pPr>
        <w:pStyle w:val="4Bulletedcopyblue"/>
        <w:rPr>
          <w:rFonts w:ascii="Calibri" w:hAnsi="Calibri" w:cs="Calibri"/>
          <w:sz w:val="22"/>
          <w:szCs w:val="22"/>
          <w:lang w:val="en-GB" w:eastAsia="ja-JP"/>
        </w:rPr>
      </w:pPr>
      <w:r w:rsidRPr="0D70EEEF">
        <w:rPr>
          <w:rFonts w:ascii="Calibri" w:hAnsi="Calibri" w:cs="Calibri"/>
          <w:sz w:val="22"/>
          <w:szCs w:val="22"/>
          <w:lang w:val="en-GB" w:eastAsia="ja-JP"/>
        </w:rPr>
        <w:t xml:space="preserve">Health and safety considerations </w:t>
      </w:r>
    </w:p>
    <w:p w14:paraId="4567D55A" w14:textId="77777777" w:rsidR="00D444DF" w:rsidRPr="00790E9C" w:rsidRDefault="0D70EEEF" w:rsidP="00D444DF">
      <w:pPr>
        <w:pStyle w:val="4Bulletedcopyblue"/>
        <w:rPr>
          <w:rFonts w:ascii="Calibri" w:hAnsi="Calibri" w:cs="Calibri"/>
          <w:sz w:val="22"/>
          <w:szCs w:val="22"/>
          <w:lang w:val="en-GB" w:eastAsia="ja-JP"/>
        </w:rPr>
      </w:pPr>
      <w:r w:rsidRPr="0D70EEEF">
        <w:rPr>
          <w:rFonts w:ascii="Calibri" w:hAnsi="Calibri" w:cs="Calibri"/>
          <w:sz w:val="22"/>
          <w:szCs w:val="22"/>
          <w:lang w:eastAsia="ja-JP"/>
        </w:rPr>
        <w:t xml:space="preserve">Staff-to-pupil ratio </w:t>
      </w:r>
    </w:p>
    <w:p w14:paraId="6B699379" w14:textId="77777777" w:rsidR="00D444DF" w:rsidRPr="00790E9C" w:rsidRDefault="00D444DF" w:rsidP="00D444DF">
      <w:pPr>
        <w:pStyle w:val="4Bulletedcopyblue"/>
        <w:numPr>
          <w:ilvl w:val="0"/>
          <w:numId w:val="0"/>
        </w:numPr>
        <w:ind w:left="170"/>
        <w:rPr>
          <w:rFonts w:ascii="Calibri" w:eastAsia="Times New Roman" w:hAnsi="Calibri" w:cs="Calibri"/>
          <w:sz w:val="22"/>
          <w:szCs w:val="22"/>
          <w:lang w:val="en-GB" w:eastAsia="ja-JP"/>
        </w:rPr>
      </w:pPr>
    </w:p>
    <w:p w14:paraId="71A3C52A" w14:textId="77777777" w:rsidR="00D444DF" w:rsidRPr="00790E9C" w:rsidRDefault="0D70EEEF" w:rsidP="00D444DF">
      <w:pPr>
        <w:rPr>
          <w:rFonts w:ascii="Calibri" w:hAnsi="Calibri" w:cs="Calibri"/>
          <w:sz w:val="22"/>
          <w:szCs w:val="22"/>
          <w:lang w:eastAsia="ja-JP"/>
        </w:rPr>
      </w:pPr>
      <w:r w:rsidRPr="0D70EEEF">
        <w:rPr>
          <w:rFonts w:ascii="Calibri" w:hAnsi="Calibri" w:cs="Calibri"/>
          <w:sz w:val="22"/>
          <w:szCs w:val="22"/>
          <w:lang w:eastAsia="ja-JP"/>
        </w:rPr>
        <w:t>As part of the planning stage, information will be gathered by staff proposing the visit, including:</w:t>
      </w:r>
    </w:p>
    <w:p w14:paraId="600A2B10" w14:textId="5329FF6C" w:rsidR="0D70EEEF" w:rsidRDefault="0D70EEEF" w:rsidP="0D70EEEF">
      <w:pPr>
        <w:rPr>
          <w:rFonts w:ascii="Calibri" w:hAnsi="Calibri" w:cs="Calibri"/>
          <w:sz w:val="22"/>
          <w:szCs w:val="22"/>
          <w:lang w:eastAsia="ja-JP"/>
        </w:rPr>
      </w:pPr>
    </w:p>
    <w:p w14:paraId="53649E54" w14:textId="77777777" w:rsidR="00D444DF" w:rsidRPr="00790E9C" w:rsidRDefault="0D70EEEF" w:rsidP="00D444DF">
      <w:pPr>
        <w:pStyle w:val="4Bulletedcopyblue"/>
        <w:rPr>
          <w:rFonts w:ascii="Calibri" w:eastAsia="Times New Roman" w:hAnsi="Calibri" w:cs="Calibri"/>
          <w:sz w:val="22"/>
          <w:szCs w:val="22"/>
          <w:lang w:val="en-GB" w:eastAsia="ja-JP"/>
        </w:rPr>
      </w:pPr>
      <w:commentRangeStart w:id="15"/>
      <w:r w:rsidRPr="0D70EEEF">
        <w:rPr>
          <w:rFonts w:ascii="Calibri" w:hAnsi="Calibri" w:cs="Calibri"/>
          <w:sz w:val="22"/>
          <w:szCs w:val="22"/>
          <w:lang w:val="en-GB" w:eastAsia="ja-JP"/>
        </w:rPr>
        <w:t xml:space="preserve">Location </w:t>
      </w:r>
      <w:commentRangeEnd w:id="15"/>
      <w:r w:rsidR="00D444DF">
        <w:rPr>
          <w:rStyle w:val="CommentReference"/>
        </w:rPr>
        <w:commentReference w:id="15"/>
      </w:r>
      <w:r w:rsidRPr="0D70EEEF">
        <w:rPr>
          <w:rFonts w:ascii="Calibri" w:hAnsi="Calibri" w:cs="Calibri"/>
          <w:sz w:val="22"/>
          <w:szCs w:val="22"/>
          <w:lang w:val="en-GB" w:eastAsia="ja-JP"/>
        </w:rPr>
        <w:t>and travel distance</w:t>
      </w:r>
    </w:p>
    <w:p w14:paraId="27EE980F"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Travel plans or options</w:t>
      </w:r>
    </w:p>
    <w:p w14:paraId="213498CF"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Full cost breakdown, including multiple options where available</w:t>
      </w:r>
    </w:p>
    <w:p w14:paraId="3C4BF701"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Resources, including staffing, volunteer, and physical supplies</w:t>
      </w:r>
    </w:p>
    <w:p w14:paraId="5AEF1E6C"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Accommodation options, where needed</w:t>
      </w:r>
    </w:p>
    <w:p w14:paraId="4F1A6531"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Insurance detailed, where needed</w:t>
      </w:r>
    </w:p>
    <w:p w14:paraId="057C58A2"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Risk assessment plans and first aid provision</w:t>
      </w:r>
    </w:p>
    <w:p w14:paraId="141F4814" w14:textId="77777777" w:rsidR="00D444DF"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eastAsia="ja-JP"/>
        </w:rPr>
        <w:t xml:space="preserve">What safety measures can be put in place in order to reduce any risks </w:t>
      </w:r>
    </w:p>
    <w:p w14:paraId="568CBFA4" w14:textId="77777777" w:rsidR="00BD0F6D" w:rsidRPr="00790E9C" w:rsidRDefault="0D70EEEF" w:rsidP="00D444DF">
      <w:pPr>
        <w:pStyle w:val="4Bulletedcopyblue"/>
        <w:rPr>
          <w:rFonts w:ascii="Calibri" w:eastAsia="Times New Roman" w:hAnsi="Calibri" w:cs="Calibri"/>
          <w:sz w:val="22"/>
          <w:szCs w:val="22"/>
          <w:lang w:val="en-GB" w:eastAsia="ja-JP"/>
        </w:rPr>
      </w:pPr>
      <w:r w:rsidRPr="0D70EEEF">
        <w:rPr>
          <w:rFonts w:ascii="Calibri" w:hAnsi="Calibri" w:cs="Calibri"/>
          <w:sz w:val="22"/>
          <w:szCs w:val="22"/>
          <w:lang w:eastAsia="ja-JP"/>
        </w:rPr>
        <w:t>Any addition standards given the age of the children attending (e.g. under 5s)</w:t>
      </w:r>
    </w:p>
    <w:p w14:paraId="3FE9F23F" w14:textId="77777777" w:rsidR="00BD0F6D" w:rsidRPr="00790E9C" w:rsidRDefault="00BD0F6D" w:rsidP="00BD0F6D">
      <w:pPr>
        <w:pStyle w:val="4Bulletedcopyblue"/>
        <w:numPr>
          <w:ilvl w:val="0"/>
          <w:numId w:val="0"/>
        </w:numPr>
        <w:ind w:left="340" w:hanging="170"/>
        <w:rPr>
          <w:rFonts w:ascii="Calibri" w:eastAsia="Times New Roman" w:hAnsi="Calibri" w:cs="Calibri"/>
          <w:sz w:val="22"/>
          <w:szCs w:val="22"/>
          <w:lang w:val="en-GB" w:eastAsia="ja-JP"/>
        </w:rPr>
      </w:pPr>
    </w:p>
    <w:p w14:paraId="34BE55F8" w14:textId="77777777" w:rsidR="00BD0F6D" w:rsidRPr="00790E9C" w:rsidRDefault="00BD0F6D" w:rsidP="00BD0F6D">
      <w:pPr>
        <w:ind w:left="170" w:hanging="170"/>
        <w:rPr>
          <w:rFonts w:ascii="Calibri" w:hAnsi="Calibri" w:cs="Calibri"/>
          <w:sz w:val="22"/>
          <w:szCs w:val="22"/>
          <w:lang w:eastAsia="ja-JP"/>
        </w:rPr>
      </w:pPr>
      <w:r w:rsidRPr="00790E9C">
        <w:rPr>
          <w:rFonts w:ascii="Calibri" w:hAnsi="Calibri" w:cs="Calibri"/>
          <w:sz w:val="22"/>
          <w:szCs w:val="22"/>
          <w:lang w:eastAsia="ja-JP"/>
        </w:rPr>
        <w:t xml:space="preserve">See </w:t>
      </w:r>
      <w:r w:rsidRPr="00790E9C">
        <w:rPr>
          <w:rFonts w:ascii="Calibri" w:hAnsi="Calibri" w:cs="Calibri"/>
          <w:b/>
          <w:bCs/>
          <w:sz w:val="22"/>
          <w:szCs w:val="22"/>
          <w:lang w:eastAsia="ja-JP"/>
        </w:rPr>
        <w:t>appendix 1</w:t>
      </w:r>
      <w:r w:rsidRPr="00790E9C">
        <w:rPr>
          <w:rFonts w:ascii="Calibri" w:hAnsi="Calibri" w:cs="Calibri"/>
          <w:sz w:val="22"/>
          <w:szCs w:val="22"/>
          <w:lang w:eastAsia="ja-JP"/>
        </w:rPr>
        <w:t xml:space="preserve"> for our trip information form for the planning and approval of a visit.</w:t>
      </w:r>
    </w:p>
    <w:p w14:paraId="3B89AA54" w14:textId="77777777"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 xml:space="preserve">In cases where a trip involves activities for more than 24 hours, an overnight stay and/or travel overseas, the </w:t>
      </w:r>
      <w:commentRangeStart w:id="16"/>
      <w:commentRangeStart w:id="17"/>
      <w:r w:rsidRPr="0D70EEEF">
        <w:rPr>
          <w:rFonts w:ascii="Calibri" w:hAnsi="Calibri" w:cs="Calibri"/>
          <w:sz w:val="22"/>
          <w:szCs w:val="22"/>
          <w:lang w:eastAsia="ja-JP"/>
        </w:rPr>
        <w:t xml:space="preserve">headteacher will seek approval of the governing board. </w:t>
      </w:r>
      <w:commentRangeEnd w:id="16"/>
      <w:r w:rsidR="00BD0F6D">
        <w:rPr>
          <w:rStyle w:val="CommentReference"/>
        </w:rPr>
        <w:commentReference w:id="16"/>
      </w:r>
      <w:commentRangeEnd w:id="17"/>
      <w:r w:rsidR="00BD0F6D">
        <w:rPr>
          <w:rStyle w:val="CommentReference"/>
        </w:rPr>
        <w:commentReference w:id="17"/>
      </w:r>
    </w:p>
    <w:p w14:paraId="1F72F646" w14:textId="77777777" w:rsidR="00BD0F6D" w:rsidRPr="00790E9C" w:rsidRDefault="00BD0F6D" w:rsidP="00BD0F6D">
      <w:pPr>
        <w:rPr>
          <w:rFonts w:ascii="Calibri" w:hAnsi="Calibri" w:cs="Calibri"/>
          <w:sz w:val="22"/>
          <w:szCs w:val="22"/>
          <w:lang w:eastAsia="ja-JP"/>
        </w:rPr>
      </w:pPr>
    </w:p>
    <w:p w14:paraId="328AAD4B" w14:textId="77777777"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Once the risk assessment has been approved by the headteacher</w:t>
      </w:r>
      <w:commentRangeStart w:id="18"/>
      <w:r w:rsidRPr="0D70EEEF">
        <w:rPr>
          <w:rFonts w:ascii="Calibri" w:hAnsi="Calibri" w:cs="Calibri"/>
          <w:sz w:val="22"/>
          <w:szCs w:val="22"/>
          <w:lang w:eastAsia="ja-JP"/>
        </w:rPr>
        <w:t>, and the governing board where relevant</w:t>
      </w:r>
      <w:commentRangeEnd w:id="18"/>
      <w:r w:rsidR="00BD0F6D">
        <w:rPr>
          <w:rStyle w:val="CommentReference"/>
        </w:rPr>
        <w:commentReference w:id="18"/>
      </w:r>
      <w:r w:rsidRPr="0D70EEEF">
        <w:rPr>
          <w:rFonts w:ascii="Calibri" w:hAnsi="Calibri" w:cs="Calibri"/>
          <w:sz w:val="22"/>
          <w:szCs w:val="22"/>
          <w:lang w:eastAsia="ja-JP"/>
        </w:rPr>
        <w:t>, staff will communicate with parents/carers and provide trip information.</w:t>
      </w:r>
    </w:p>
    <w:p w14:paraId="08CE6F91" w14:textId="77777777" w:rsidR="00936988" w:rsidRPr="00790E9C" w:rsidRDefault="00936988" w:rsidP="00BD0F6D">
      <w:pPr>
        <w:rPr>
          <w:rFonts w:ascii="Calibri" w:hAnsi="Calibri" w:cs="Calibri"/>
          <w:sz w:val="22"/>
          <w:szCs w:val="22"/>
          <w:lang w:eastAsia="ja-JP"/>
        </w:rPr>
      </w:pPr>
    </w:p>
    <w:p w14:paraId="45794764" w14:textId="49D0C973" w:rsidR="00BD0F6D" w:rsidRPr="00790E9C" w:rsidRDefault="0D70EEEF" w:rsidP="00BD0F6D">
      <w:pPr>
        <w:rPr>
          <w:rFonts w:ascii="Calibri" w:hAnsi="Calibri" w:cs="Calibri"/>
          <w:sz w:val="22"/>
          <w:szCs w:val="22"/>
          <w:lang w:eastAsia="ja-JP"/>
        </w:rPr>
      </w:pPr>
      <w:commentRangeStart w:id="19"/>
      <w:commentRangeStart w:id="20"/>
      <w:r w:rsidRPr="0D70EEEF">
        <w:rPr>
          <w:rFonts w:ascii="Calibri" w:hAnsi="Calibri" w:cs="Calibri"/>
          <w:sz w:val="22"/>
          <w:szCs w:val="22"/>
          <w:lang w:eastAsia="ja-JP"/>
        </w:rPr>
        <w:t>Parental consent will be required for trips that take place outside of normal school hours</w:t>
      </w:r>
      <w:commentRangeEnd w:id="19"/>
      <w:r w:rsidR="00BD0F6D">
        <w:rPr>
          <w:rStyle w:val="CommentReference"/>
        </w:rPr>
        <w:commentReference w:id="19"/>
      </w:r>
      <w:commentRangeEnd w:id="20"/>
      <w:r w:rsidR="00BD0F6D">
        <w:rPr>
          <w:rStyle w:val="CommentReference"/>
        </w:rPr>
        <w:commentReference w:id="20"/>
      </w:r>
      <w:r w:rsidRPr="0D70EEEF">
        <w:rPr>
          <w:rFonts w:ascii="Calibri" w:hAnsi="Calibri" w:cs="Calibri"/>
          <w:sz w:val="22"/>
          <w:szCs w:val="22"/>
          <w:lang w:eastAsia="ja-JP"/>
        </w:rPr>
        <w:t xml:space="preserve">, and for any trips requiring </w:t>
      </w:r>
      <w:commentRangeStart w:id="21"/>
      <w:r w:rsidRPr="0D70EEEF">
        <w:rPr>
          <w:rFonts w:ascii="Calibri" w:hAnsi="Calibri" w:cs="Calibri"/>
          <w:sz w:val="22"/>
          <w:szCs w:val="22"/>
          <w:lang w:eastAsia="ja-JP"/>
        </w:rPr>
        <w:t xml:space="preserve">a higher-than-normal level of risk assessment (trips involving water/height for example). As part of standard practise, school will ask for parental consent for a child to attend a trip – this can be done via paper forms or through ParentPay. If parents have not given consent in time, as a last resort verbal confirmation over the phone or in person on the day of the trip can be given. </w:t>
      </w:r>
      <w:commentRangeEnd w:id="21"/>
      <w:r w:rsidR="00BD0F6D">
        <w:rPr>
          <w:rStyle w:val="CommentReference"/>
        </w:rPr>
        <w:commentReference w:id="21"/>
      </w:r>
    </w:p>
    <w:p w14:paraId="61CDCEAD" w14:textId="77777777" w:rsidR="00936988" w:rsidRPr="00790E9C" w:rsidRDefault="00936988" w:rsidP="00BD0F6D">
      <w:pPr>
        <w:rPr>
          <w:rFonts w:ascii="Calibri" w:hAnsi="Calibri" w:cs="Calibri"/>
          <w:sz w:val="22"/>
          <w:szCs w:val="22"/>
          <w:lang w:eastAsia="ja-JP"/>
        </w:rPr>
      </w:pPr>
    </w:p>
    <w:p w14:paraId="3C71C957"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We will evaluate each visit after its conclusion, from the planning through to the visit itself, to continually improve the planning and experience of our future visits. </w:t>
      </w:r>
    </w:p>
    <w:p w14:paraId="6BB9E253" w14:textId="77777777" w:rsidR="00BD0F6D" w:rsidRPr="00D01F1A" w:rsidRDefault="00BD0F6D" w:rsidP="00BD0F6D">
      <w:pPr>
        <w:pStyle w:val="4Bulletedcopyblue"/>
        <w:numPr>
          <w:ilvl w:val="0"/>
          <w:numId w:val="0"/>
        </w:numPr>
        <w:ind w:left="340" w:hanging="170"/>
        <w:rPr>
          <w:rFonts w:ascii="Times New Roman" w:eastAsia="Times New Roman" w:hAnsi="Times New Roman" w:cs="Times New Roman"/>
          <w:lang w:val="en-GB" w:eastAsia="ja-JP"/>
        </w:rPr>
      </w:pPr>
    </w:p>
    <w:p w14:paraId="55DB467E" w14:textId="77777777" w:rsidR="00BD0F6D" w:rsidRPr="00790E9C" w:rsidRDefault="00BD0F6D" w:rsidP="00BD0F6D">
      <w:pPr>
        <w:spacing w:before="240" w:line="259" w:lineRule="auto"/>
        <w:rPr>
          <w:rFonts w:ascii="Calibri" w:hAnsi="Calibri" w:cs="Calibri"/>
          <w:sz w:val="22"/>
          <w:szCs w:val="22"/>
          <w:lang w:eastAsia="ja-JP"/>
        </w:rPr>
      </w:pPr>
      <w:r w:rsidRPr="00790E9C">
        <w:rPr>
          <w:rFonts w:ascii="Calibri" w:hAnsi="Calibri" w:cs="Calibri"/>
          <w:b/>
          <w:bCs/>
          <w:color w:val="12263F"/>
          <w:sz w:val="22"/>
          <w:szCs w:val="22"/>
          <w:lang w:eastAsia="ja-JP"/>
        </w:rPr>
        <w:t>Inclusion</w:t>
      </w:r>
    </w:p>
    <w:p w14:paraId="72137719" w14:textId="77777777" w:rsidR="00BD0F6D" w:rsidRPr="00790E9C" w:rsidRDefault="00BD0F6D" w:rsidP="00BD0F6D">
      <w:pPr>
        <w:spacing w:line="259" w:lineRule="auto"/>
        <w:rPr>
          <w:rFonts w:ascii="Calibri" w:hAnsi="Calibri" w:cs="Calibri"/>
          <w:sz w:val="22"/>
          <w:szCs w:val="22"/>
          <w:lang w:eastAsia="ja-JP"/>
        </w:rPr>
      </w:pPr>
      <w:commentRangeStart w:id="22"/>
      <w:r w:rsidRPr="00790E9C">
        <w:rPr>
          <w:rFonts w:ascii="Calibri" w:hAnsi="Calibri" w:cs="Calibri"/>
          <w:sz w:val="22"/>
          <w:szCs w:val="22"/>
          <w:lang w:eastAsia="ja-JP"/>
        </w:rPr>
        <w:t xml:space="preserve">All </w:t>
      </w:r>
      <w:commentRangeEnd w:id="22"/>
      <w:r w:rsidR="009F3A25">
        <w:rPr>
          <w:rStyle w:val="CommentReference"/>
          <w:rFonts w:ascii="Calibri" w:eastAsia="Calibri" w:hAnsi="Calibri"/>
          <w:lang w:val="fr-FR" w:eastAsia="en-US"/>
        </w:rPr>
        <w:commentReference w:id="22"/>
      </w:r>
      <w:r w:rsidRPr="00790E9C">
        <w:rPr>
          <w:rFonts w:ascii="Calibri" w:hAnsi="Calibri" w:cs="Calibri"/>
          <w:sz w:val="22"/>
          <w:szCs w:val="22"/>
          <w:lang w:eastAsia="ja-JP"/>
        </w:rPr>
        <w:t xml:space="preserve">pupils, regardless of background or abilities, should be able to take part in every aspect of our school life, including visits. </w:t>
      </w:r>
    </w:p>
    <w:p w14:paraId="23DE523C" w14:textId="77777777" w:rsidR="00BD0F6D" w:rsidRPr="00790E9C" w:rsidRDefault="00BD0F6D" w:rsidP="00BD0F6D">
      <w:pPr>
        <w:spacing w:line="259" w:lineRule="auto"/>
        <w:rPr>
          <w:rFonts w:ascii="Calibri" w:hAnsi="Calibri" w:cs="Calibri"/>
          <w:sz w:val="22"/>
          <w:szCs w:val="22"/>
          <w:lang w:eastAsia="ja-JP"/>
        </w:rPr>
      </w:pPr>
    </w:p>
    <w:p w14:paraId="5E3AFB5C"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If a pupil with a disability, statement of special educational needs (SEN) or an education health and care (EHC) plan, or any other specific needs (e.g. medical conditions including allergies) is participating in the visit, they will have the same support that is available to them during the school day. </w:t>
      </w:r>
    </w:p>
    <w:p w14:paraId="52E56223" w14:textId="77777777" w:rsidR="00BD0F6D" w:rsidRPr="00790E9C" w:rsidRDefault="00BD0F6D" w:rsidP="00BD0F6D">
      <w:pPr>
        <w:rPr>
          <w:rFonts w:ascii="Calibri" w:hAnsi="Calibri" w:cs="Calibri"/>
          <w:sz w:val="22"/>
          <w:szCs w:val="22"/>
          <w:lang w:eastAsia="ja-JP"/>
        </w:rPr>
      </w:pPr>
    </w:p>
    <w:p w14:paraId="2D5393AD" w14:textId="77777777" w:rsidR="00BD0F6D" w:rsidRPr="00790E9C" w:rsidRDefault="00BD0F6D" w:rsidP="00BD0F6D">
      <w:pPr>
        <w:spacing w:line="259" w:lineRule="auto"/>
        <w:rPr>
          <w:rFonts w:ascii="Calibri" w:hAnsi="Calibri" w:cs="Calibri"/>
          <w:sz w:val="22"/>
          <w:szCs w:val="22"/>
          <w:lang w:eastAsia="ja-JP"/>
        </w:rPr>
      </w:pPr>
      <w:r w:rsidRPr="00790E9C">
        <w:rPr>
          <w:rFonts w:ascii="Calibri" w:hAnsi="Calibri" w:cs="Calibri"/>
          <w:sz w:val="22"/>
          <w:szCs w:val="22"/>
          <w:lang w:eastAsia="ja-JP"/>
        </w:rPr>
        <w:t xml:space="preserve">We will adjust the trip programme where necessary, working with parents/carers to provide additional support, making reasonable adjustments to itineraries, providing additional support staff, and other adjustments as appropriate. </w:t>
      </w:r>
    </w:p>
    <w:p w14:paraId="07547A01" w14:textId="77777777" w:rsidR="00BD0F6D" w:rsidRPr="00790E9C" w:rsidRDefault="00BD0F6D" w:rsidP="00BD0F6D">
      <w:pPr>
        <w:spacing w:line="259" w:lineRule="auto"/>
        <w:rPr>
          <w:rFonts w:ascii="Calibri" w:hAnsi="Calibri" w:cs="Calibri"/>
          <w:sz w:val="22"/>
          <w:szCs w:val="22"/>
          <w:lang w:eastAsia="ja-JP"/>
        </w:rPr>
      </w:pPr>
    </w:p>
    <w:p w14:paraId="0413FA8E" w14:textId="77777777" w:rsidR="00BD0F6D" w:rsidRPr="00790E9C" w:rsidRDefault="00BD0F6D" w:rsidP="00BD0F6D">
      <w:pPr>
        <w:spacing w:line="259" w:lineRule="auto"/>
        <w:rPr>
          <w:rFonts w:ascii="Calibri" w:hAnsi="Calibri" w:cs="Calibri"/>
          <w:sz w:val="22"/>
          <w:szCs w:val="22"/>
          <w:lang w:eastAsia="ja-JP"/>
        </w:rPr>
      </w:pPr>
      <w:r w:rsidRPr="00790E9C">
        <w:rPr>
          <w:rFonts w:ascii="Calibri" w:hAnsi="Calibri" w:cs="Calibri"/>
          <w:sz w:val="22"/>
          <w:szCs w:val="22"/>
          <w:lang w:eastAsia="ja-JP"/>
        </w:rPr>
        <w:t xml:space="preserve">Additional risk assessments may be carried out to ensure the safety of all staff and pupils. </w:t>
      </w:r>
    </w:p>
    <w:p w14:paraId="5043CB0F" w14:textId="77777777" w:rsidR="00BD0F6D" w:rsidRPr="00790E9C" w:rsidRDefault="00BD0F6D" w:rsidP="00D444DF">
      <w:pPr>
        <w:pStyle w:val="4Bulletedcopyblue"/>
        <w:numPr>
          <w:ilvl w:val="0"/>
          <w:numId w:val="0"/>
        </w:numPr>
        <w:rPr>
          <w:rFonts w:ascii="Calibri" w:eastAsia="Times New Roman" w:hAnsi="Calibri" w:cs="Calibri"/>
          <w:b/>
          <w:sz w:val="22"/>
          <w:szCs w:val="22"/>
          <w:u w:val="single"/>
          <w:lang w:val="en-GB" w:eastAsia="ja-JP"/>
        </w:rPr>
      </w:pPr>
    </w:p>
    <w:p w14:paraId="4B92F877" w14:textId="6879077E" w:rsidR="00BD0F6D" w:rsidRPr="00790E9C" w:rsidRDefault="0D70EEEF" w:rsidP="00BD0F6D">
      <w:pPr>
        <w:pStyle w:val="Heading1"/>
        <w:numPr>
          <w:ilvl w:val="0"/>
          <w:numId w:val="43"/>
        </w:numPr>
        <w:rPr>
          <w:rFonts w:ascii="Calibri" w:hAnsi="Calibri" w:cs="Calibri"/>
          <w:sz w:val="24"/>
          <w:szCs w:val="22"/>
          <w:u w:val="single"/>
          <w:lang w:eastAsia="ja-JP"/>
        </w:rPr>
      </w:pPr>
      <w:r w:rsidRPr="0D70EEEF">
        <w:rPr>
          <w:rFonts w:ascii="Calibri" w:eastAsia="Arial" w:hAnsi="Calibri" w:cs="Calibri"/>
          <w:sz w:val="24"/>
          <w:szCs w:val="24"/>
          <w:u w:val="single"/>
          <w:lang w:eastAsia="ja-JP"/>
        </w:rPr>
        <w:t>Risk assessment</w:t>
      </w:r>
      <w:r w:rsidR="00973DBC">
        <w:rPr>
          <w:rFonts w:ascii="Calibri" w:eastAsia="Arial" w:hAnsi="Calibri" w:cs="Calibri"/>
          <w:sz w:val="24"/>
          <w:szCs w:val="24"/>
          <w:u w:val="single"/>
          <w:lang w:eastAsia="ja-JP"/>
        </w:rPr>
        <w:t xml:space="preserve"> and Safeguarding</w:t>
      </w:r>
    </w:p>
    <w:p w14:paraId="6328862D" w14:textId="77777777" w:rsidR="004D3230"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We will carry out a full risk assessment at least 2 weeks before the start of all trips. </w:t>
      </w:r>
      <w:r w:rsidR="004D3230" w:rsidRPr="00790E9C">
        <w:rPr>
          <w:rFonts w:ascii="Calibri" w:hAnsi="Calibri" w:cs="Calibri"/>
          <w:sz w:val="22"/>
          <w:szCs w:val="22"/>
          <w:lang w:eastAsia="ja-JP"/>
        </w:rPr>
        <w:t xml:space="preserve"> This will be completed using the school’s risk assessment provider, Evolve. </w:t>
      </w:r>
    </w:p>
    <w:p w14:paraId="07459315" w14:textId="77777777" w:rsidR="004D3230" w:rsidRPr="00790E9C" w:rsidRDefault="004D3230" w:rsidP="00BD0F6D">
      <w:pPr>
        <w:rPr>
          <w:rFonts w:ascii="Calibri" w:hAnsi="Calibri" w:cs="Calibri"/>
          <w:sz w:val="22"/>
          <w:szCs w:val="22"/>
          <w:lang w:eastAsia="ja-JP"/>
        </w:rPr>
      </w:pPr>
    </w:p>
    <w:p w14:paraId="34A6D7B9" w14:textId="77777777" w:rsidR="004D3230" w:rsidRPr="00790E9C" w:rsidRDefault="004D3230" w:rsidP="00BD0F6D">
      <w:pPr>
        <w:rPr>
          <w:rFonts w:ascii="Calibri" w:hAnsi="Calibri" w:cs="Calibri"/>
          <w:color w:val="0070C0"/>
          <w:sz w:val="22"/>
          <w:szCs w:val="22"/>
          <w:lang w:eastAsia="ja-JP"/>
        </w:rPr>
      </w:pPr>
      <w:r w:rsidRPr="00790E9C">
        <w:rPr>
          <w:rFonts w:ascii="Calibri" w:hAnsi="Calibri" w:cs="Calibri"/>
          <w:color w:val="0070C0"/>
          <w:sz w:val="22"/>
          <w:szCs w:val="22"/>
          <w:lang w:eastAsia="ja-JP"/>
        </w:rPr>
        <w:t xml:space="preserve">https://evolve.edufocus.co.uk/evco10/evchome_public.asp?domain=sheffieldvisits.org.uk </w:t>
      </w:r>
    </w:p>
    <w:p w14:paraId="6537F28F" w14:textId="77777777" w:rsidR="004D3230" w:rsidRDefault="004D3230" w:rsidP="00BD0F6D">
      <w:pPr>
        <w:rPr>
          <w:lang w:eastAsia="ja-JP"/>
        </w:rPr>
      </w:pPr>
    </w:p>
    <w:p w14:paraId="1F8B499A"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The risk assessment will include any specific medical issues and allergies (for staff and pupils), the role of additional support on the visit, specified activities to be carried out, as well as risks associated with transport to and from the destination.</w:t>
      </w:r>
    </w:p>
    <w:p w14:paraId="6DFB9E20" w14:textId="77777777" w:rsidR="00BD0F6D" w:rsidRPr="00790E9C" w:rsidRDefault="00BD0F6D" w:rsidP="00BD0F6D">
      <w:pPr>
        <w:rPr>
          <w:rFonts w:ascii="Calibri" w:hAnsi="Calibri" w:cs="Calibri"/>
          <w:sz w:val="22"/>
          <w:szCs w:val="22"/>
          <w:lang w:eastAsia="ja-JP"/>
        </w:rPr>
      </w:pPr>
    </w:p>
    <w:p w14:paraId="5D7CB992"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Where practical, staff may make a preliminary visit to the trip destination as part of the planning and risk assessment process, but this is not mandatory.</w:t>
      </w:r>
    </w:p>
    <w:p w14:paraId="70DF9E56" w14:textId="77777777" w:rsidR="00BD0F6D" w:rsidRPr="00790E9C" w:rsidRDefault="00BD0F6D" w:rsidP="00BD0F6D">
      <w:pPr>
        <w:rPr>
          <w:rFonts w:ascii="Calibri" w:hAnsi="Calibri" w:cs="Calibri"/>
          <w:sz w:val="22"/>
          <w:szCs w:val="22"/>
          <w:lang w:eastAsia="ja-JP"/>
        </w:rPr>
      </w:pPr>
    </w:p>
    <w:p w14:paraId="60037478" w14:textId="122E6E10"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 xml:space="preserve">Trip leads will raise any concerns or questions about potential risks and safety measures with the headteacher and, where appropriate, third party </w:t>
      </w:r>
      <w:commentRangeStart w:id="23"/>
      <w:r w:rsidRPr="0D70EEEF">
        <w:rPr>
          <w:rFonts w:ascii="Calibri" w:hAnsi="Calibri" w:cs="Calibri"/>
          <w:sz w:val="22"/>
          <w:szCs w:val="22"/>
          <w:lang w:eastAsia="ja-JP"/>
        </w:rPr>
        <w:t>vendors/organisations</w:t>
      </w:r>
      <w:commentRangeEnd w:id="23"/>
      <w:r w:rsidR="00BD0F6D">
        <w:rPr>
          <w:rStyle w:val="CommentReference"/>
        </w:rPr>
        <w:commentReference w:id="23"/>
      </w:r>
      <w:r w:rsidRPr="0D70EEEF">
        <w:rPr>
          <w:rFonts w:ascii="Calibri" w:hAnsi="Calibri" w:cs="Calibri"/>
          <w:sz w:val="22"/>
          <w:szCs w:val="22"/>
          <w:lang w:eastAsia="ja-JP"/>
        </w:rPr>
        <w:t>.</w:t>
      </w:r>
    </w:p>
    <w:p w14:paraId="44E871BC" w14:textId="77777777" w:rsidR="00BD0F6D" w:rsidRPr="00790E9C" w:rsidRDefault="00BD0F6D" w:rsidP="00BD0F6D">
      <w:pPr>
        <w:rPr>
          <w:rFonts w:ascii="Calibri" w:hAnsi="Calibri" w:cs="Calibri"/>
          <w:sz w:val="22"/>
          <w:szCs w:val="22"/>
          <w:lang w:eastAsia="ja-JP"/>
        </w:rPr>
      </w:pPr>
    </w:p>
    <w:p w14:paraId="70D4BE1A"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Every risk assessment will be approved by the headteacher, and a copy taken on the visit and another copy left with the EVC. </w:t>
      </w:r>
    </w:p>
    <w:p w14:paraId="144A5D23" w14:textId="77777777" w:rsidR="00BD0F6D" w:rsidRPr="00790E9C" w:rsidRDefault="00BD0F6D" w:rsidP="00D444DF">
      <w:pPr>
        <w:pStyle w:val="4Bulletedcopyblue"/>
        <w:numPr>
          <w:ilvl w:val="0"/>
          <w:numId w:val="0"/>
        </w:numPr>
        <w:rPr>
          <w:rFonts w:ascii="Calibri" w:eastAsia="Times New Roman" w:hAnsi="Calibri" w:cs="Calibri"/>
          <w:b/>
          <w:sz w:val="22"/>
          <w:szCs w:val="22"/>
          <w:u w:val="single"/>
          <w:lang w:val="en-GB" w:eastAsia="ja-JP"/>
        </w:rPr>
      </w:pPr>
    </w:p>
    <w:p w14:paraId="0034555C" w14:textId="77777777" w:rsidR="00BD0F6D" w:rsidRPr="00790E9C" w:rsidRDefault="0D70EEEF" w:rsidP="00151A86">
      <w:pPr>
        <w:spacing w:before="240" w:line="259" w:lineRule="auto"/>
        <w:ind w:left="720"/>
        <w:rPr>
          <w:rFonts w:ascii="Calibri" w:hAnsi="Calibri" w:cs="Calibri"/>
          <w:sz w:val="22"/>
          <w:szCs w:val="22"/>
          <w:lang w:eastAsia="ja-JP"/>
        </w:rPr>
      </w:pPr>
      <w:commentRangeStart w:id="24"/>
      <w:r w:rsidRPr="0D70EEEF">
        <w:rPr>
          <w:rFonts w:ascii="Calibri" w:hAnsi="Calibri" w:cs="Calibri"/>
          <w:b/>
          <w:bCs/>
          <w:color w:val="12263F"/>
          <w:sz w:val="22"/>
          <w:szCs w:val="22"/>
          <w:lang w:eastAsia="ja-JP"/>
        </w:rPr>
        <w:t xml:space="preserve">Staff </w:t>
      </w:r>
      <w:commentRangeEnd w:id="24"/>
      <w:r w:rsidR="00BD0F6D">
        <w:rPr>
          <w:rStyle w:val="CommentReference"/>
        </w:rPr>
        <w:commentReference w:id="24"/>
      </w:r>
      <w:r w:rsidRPr="0D70EEEF">
        <w:rPr>
          <w:rFonts w:ascii="Calibri" w:hAnsi="Calibri" w:cs="Calibri"/>
          <w:b/>
          <w:bCs/>
          <w:color w:val="12263F"/>
          <w:sz w:val="22"/>
          <w:szCs w:val="22"/>
          <w:lang w:eastAsia="ja-JP"/>
        </w:rPr>
        <w:t>ratios and first aid</w:t>
      </w:r>
    </w:p>
    <w:p w14:paraId="5E995E82"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Risk assessments for each visit will ascertain the safe level of supervision required. On all educational visits, we will make sure:</w:t>
      </w:r>
    </w:p>
    <w:p w14:paraId="738610EB" w14:textId="77777777" w:rsidR="00BD0F6D" w:rsidRPr="00790E9C" w:rsidRDefault="00BD0F6D" w:rsidP="00BD0F6D">
      <w:pPr>
        <w:rPr>
          <w:rFonts w:ascii="Calibri" w:hAnsi="Calibri" w:cs="Calibri"/>
          <w:sz w:val="22"/>
          <w:szCs w:val="22"/>
          <w:lang w:eastAsia="ja-JP"/>
        </w:rPr>
      </w:pPr>
    </w:p>
    <w:p w14:paraId="6ED14B79" w14:textId="77777777" w:rsidR="00BD0F6D" w:rsidRPr="00790E9C" w:rsidRDefault="0D70EEEF" w:rsidP="00BD0F6D">
      <w:pPr>
        <w:pStyle w:val="4Bulletedcopyblue"/>
        <w:rPr>
          <w:rFonts w:ascii="Calibri" w:eastAsia="Times New Roman" w:hAnsi="Calibri" w:cs="Calibri"/>
          <w:sz w:val="22"/>
          <w:szCs w:val="22"/>
          <w:lang w:val="en-GB" w:eastAsia="ja-JP"/>
        </w:rPr>
      </w:pPr>
      <w:commentRangeStart w:id="25"/>
      <w:r w:rsidRPr="0D70EEEF">
        <w:rPr>
          <w:rFonts w:ascii="Calibri" w:hAnsi="Calibri" w:cs="Calibri"/>
          <w:sz w:val="22"/>
          <w:szCs w:val="22"/>
          <w:lang w:val="en-GB" w:eastAsia="ja-JP"/>
        </w:rPr>
        <w:t>At least 1 male and 1 female supervising adult is present (for mixed pupil groups)</w:t>
      </w:r>
    </w:p>
    <w:p w14:paraId="7EB75A5C"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At least 1 supervising adult able to administer first aid is present on all trips</w:t>
      </w:r>
    </w:p>
    <w:p w14:paraId="679B747D" w14:textId="691587B5"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At least 1 qualified paediatric first aider is present on all trips for EYFS as per statutory guidance. </w:t>
      </w:r>
      <w:commentRangeEnd w:id="25"/>
      <w:r w:rsidR="00BD0F6D">
        <w:rPr>
          <w:rStyle w:val="CommentReference"/>
        </w:rPr>
        <w:commentReference w:id="25"/>
      </w:r>
    </w:p>
    <w:p w14:paraId="5F31C010" w14:textId="61F7DA04" w:rsidR="0D70EEEF" w:rsidRDefault="0D70EEEF" w:rsidP="0D70EEEF">
      <w:pPr>
        <w:pStyle w:val="4Bulletedcopyblue"/>
        <w:rPr>
          <w:lang w:val="en-GB" w:eastAsia="ja-JP"/>
        </w:rPr>
      </w:pPr>
      <w:r w:rsidRPr="0D70EEEF">
        <w:rPr>
          <w:rFonts w:ascii="Calibri" w:hAnsi="Calibri" w:cs="Calibri"/>
          <w:sz w:val="22"/>
          <w:szCs w:val="22"/>
          <w:lang w:val="en-GB" w:eastAsia="ja-JP"/>
        </w:rPr>
        <w:t>Staff ratios are adhered to in terms of statutory guidance for pupils under 5 (EYFS)</w:t>
      </w:r>
    </w:p>
    <w:p w14:paraId="090B5619" w14:textId="1D7494D6" w:rsidR="0D70EEEF" w:rsidRDefault="0D70EEEF" w:rsidP="0D70EEEF">
      <w:pPr>
        <w:pStyle w:val="4Bulletedcopyblue"/>
        <w:rPr>
          <w:lang w:val="en-GB" w:eastAsia="ja-JP"/>
        </w:rPr>
      </w:pPr>
      <w:r w:rsidRPr="0D70EEEF">
        <w:rPr>
          <w:rFonts w:ascii="Calibri" w:hAnsi="Calibri" w:cs="Calibri"/>
          <w:sz w:val="22"/>
          <w:szCs w:val="22"/>
          <w:lang w:val="en-GB" w:eastAsia="ja-JP"/>
        </w:rPr>
        <w:t xml:space="preserve">Staff ratios for pupils in KS1 and KS2 take into account the number of pupils attending, individual needs and individual risk assessments, first aiders and group sizes. </w:t>
      </w:r>
    </w:p>
    <w:p w14:paraId="440467D9" w14:textId="0B7F5AD9"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Appropriate first aid equipment will be </w:t>
      </w:r>
      <w:commentRangeStart w:id="26"/>
      <w:r w:rsidRPr="0D70EEEF">
        <w:rPr>
          <w:rFonts w:ascii="Calibri" w:hAnsi="Calibri" w:cs="Calibri"/>
          <w:sz w:val="22"/>
          <w:szCs w:val="22"/>
          <w:lang w:val="en-GB" w:eastAsia="ja-JP"/>
        </w:rPr>
        <w:t xml:space="preserve">taken </w:t>
      </w:r>
      <w:commentRangeEnd w:id="26"/>
      <w:r w:rsidR="00BD0F6D">
        <w:rPr>
          <w:rStyle w:val="CommentReference"/>
        </w:rPr>
        <w:commentReference w:id="26"/>
      </w:r>
      <w:r w:rsidRPr="0D70EEEF">
        <w:rPr>
          <w:rFonts w:ascii="Calibri" w:hAnsi="Calibri" w:cs="Calibri"/>
          <w:sz w:val="22"/>
          <w:szCs w:val="22"/>
          <w:lang w:val="en-GB" w:eastAsia="ja-JP"/>
        </w:rPr>
        <w:t>on all trips, in accordance with the school’s first aid and health and safety policies. These can be found in the main office and the first aid room.</w:t>
      </w:r>
    </w:p>
    <w:p w14:paraId="4CCB6ED6" w14:textId="0BCA0DC2"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All supervising adults will be made aware of any medical issues or allergies at the start of the trip.</w:t>
      </w:r>
    </w:p>
    <w:p w14:paraId="6E7326EA" w14:textId="230154D4"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Adults without a DBS check will not be left alone with pupils at any time.</w:t>
      </w:r>
    </w:p>
    <w:p w14:paraId="6DFFD846" w14:textId="34E694AE"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The trip lead will take regular headcounts and/or rollcalls. </w:t>
      </w:r>
    </w:p>
    <w:p w14:paraId="637805D2" w14:textId="77777777" w:rsidR="00BD0F6D" w:rsidRPr="00790E9C" w:rsidRDefault="00BD0F6D" w:rsidP="00D444DF">
      <w:pPr>
        <w:pStyle w:val="4Bulletedcopyblue"/>
        <w:numPr>
          <w:ilvl w:val="0"/>
          <w:numId w:val="0"/>
        </w:numPr>
        <w:rPr>
          <w:rFonts w:ascii="Calibri" w:eastAsia="Times New Roman" w:hAnsi="Calibri" w:cs="Calibri"/>
          <w:b/>
          <w:sz w:val="22"/>
          <w:szCs w:val="22"/>
          <w:u w:val="single"/>
          <w:lang w:val="en-GB" w:eastAsia="ja-JP"/>
        </w:rPr>
      </w:pPr>
    </w:p>
    <w:p w14:paraId="32002EC6" w14:textId="77777777" w:rsidR="00BD0F6D" w:rsidRPr="00790E9C" w:rsidRDefault="00BD0F6D" w:rsidP="00151A86">
      <w:pPr>
        <w:spacing w:before="240"/>
        <w:ind w:left="720"/>
        <w:rPr>
          <w:rFonts w:ascii="Calibri" w:hAnsi="Calibri" w:cs="Calibri"/>
          <w:sz w:val="22"/>
          <w:szCs w:val="22"/>
          <w:lang w:eastAsia="ja-JP"/>
        </w:rPr>
      </w:pPr>
      <w:r w:rsidRPr="00790E9C">
        <w:rPr>
          <w:rFonts w:ascii="Calibri" w:hAnsi="Calibri" w:cs="Calibri"/>
          <w:b/>
          <w:bCs/>
          <w:color w:val="12263F"/>
          <w:sz w:val="22"/>
          <w:szCs w:val="22"/>
          <w:lang w:eastAsia="ja-JP"/>
        </w:rPr>
        <w:t xml:space="preserve">Transport </w:t>
      </w:r>
    </w:p>
    <w:p w14:paraId="463F29E8" w14:textId="77777777" w:rsidR="00BD0F6D" w:rsidRPr="00790E9C" w:rsidRDefault="00BD0F6D" w:rsidP="00BD0F6D">
      <w:pPr>
        <w:rPr>
          <w:rFonts w:ascii="Calibri" w:hAnsi="Calibri" w:cs="Calibri"/>
          <w:sz w:val="22"/>
          <w:szCs w:val="22"/>
          <w:lang w:eastAsia="ja-JP"/>
        </w:rPr>
      </w:pPr>
    </w:p>
    <w:p w14:paraId="53BE0495" w14:textId="77777777"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 xml:space="preserve">Transportation for trips will be organised by the Trip Lead. We will make sure pupils, staff and volunteers are transported safely and efficiently, with the required first aid provision. </w:t>
      </w:r>
    </w:p>
    <w:p w14:paraId="44CD7997" w14:textId="6E3F5575" w:rsidR="0D70EEEF" w:rsidRDefault="0D70EEEF" w:rsidP="0D70EEEF">
      <w:pPr>
        <w:rPr>
          <w:rFonts w:ascii="Calibri" w:hAnsi="Calibri" w:cs="Calibri"/>
          <w:sz w:val="22"/>
          <w:szCs w:val="22"/>
          <w:lang w:eastAsia="ja-JP"/>
        </w:rPr>
      </w:pPr>
    </w:p>
    <w:p w14:paraId="752464E0" w14:textId="77777777" w:rsidR="00BD0F6D" w:rsidRPr="00790E9C" w:rsidRDefault="0D70EEEF" w:rsidP="00BD0F6D">
      <w:pPr>
        <w:rPr>
          <w:rFonts w:ascii="Calibri" w:hAnsi="Calibri" w:cs="Calibri"/>
          <w:sz w:val="22"/>
          <w:szCs w:val="22"/>
          <w:lang w:eastAsia="ja-JP"/>
        </w:rPr>
      </w:pPr>
      <w:commentRangeStart w:id="27"/>
      <w:r w:rsidRPr="0D70EEEF">
        <w:rPr>
          <w:rFonts w:ascii="Calibri" w:hAnsi="Calibri" w:cs="Calibri"/>
          <w:sz w:val="22"/>
          <w:szCs w:val="22"/>
          <w:lang w:eastAsia="ja-JP"/>
        </w:rPr>
        <w:t xml:space="preserve">Unless </w:t>
      </w:r>
      <w:commentRangeEnd w:id="27"/>
      <w:r w:rsidR="00BD0F6D">
        <w:rPr>
          <w:rStyle w:val="CommentReference"/>
        </w:rPr>
        <w:commentReference w:id="27"/>
      </w:r>
      <w:r w:rsidRPr="0D70EEEF">
        <w:rPr>
          <w:rFonts w:ascii="Calibri" w:hAnsi="Calibri" w:cs="Calibri"/>
          <w:sz w:val="22"/>
          <w:szCs w:val="22"/>
          <w:lang w:eastAsia="ja-JP"/>
        </w:rPr>
        <w:t>previously agreed with parents, transport for visits will leave from, and return to, the school site.</w:t>
      </w:r>
    </w:p>
    <w:p w14:paraId="186C11C9" w14:textId="77777777" w:rsidR="00BD0F6D" w:rsidRPr="00790E9C" w:rsidRDefault="0D70EEEF" w:rsidP="00151A86">
      <w:pPr>
        <w:spacing w:before="240"/>
        <w:ind w:firstLine="720"/>
        <w:rPr>
          <w:rFonts w:ascii="Calibri" w:hAnsi="Calibri" w:cs="Calibri"/>
          <w:sz w:val="22"/>
          <w:szCs w:val="22"/>
          <w:lang w:eastAsia="ja-JP"/>
        </w:rPr>
      </w:pPr>
      <w:commentRangeStart w:id="28"/>
      <w:r w:rsidRPr="0D70EEEF">
        <w:rPr>
          <w:rFonts w:ascii="Calibri" w:hAnsi="Calibri" w:cs="Calibri"/>
          <w:b/>
          <w:bCs/>
          <w:color w:val="12263F"/>
          <w:sz w:val="22"/>
          <w:szCs w:val="22"/>
          <w:lang w:eastAsia="ja-JP"/>
        </w:rPr>
        <w:t xml:space="preserve">Use </w:t>
      </w:r>
      <w:commentRangeEnd w:id="28"/>
      <w:r w:rsidR="00BD0F6D">
        <w:rPr>
          <w:rStyle w:val="CommentReference"/>
        </w:rPr>
        <w:commentReference w:id="28"/>
      </w:r>
      <w:r w:rsidRPr="0D70EEEF">
        <w:rPr>
          <w:rFonts w:ascii="Calibri" w:hAnsi="Calibri" w:cs="Calibri"/>
          <w:b/>
          <w:bCs/>
          <w:color w:val="12263F"/>
          <w:sz w:val="22"/>
          <w:szCs w:val="22"/>
          <w:lang w:eastAsia="ja-JP"/>
        </w:rPr>
        <w:t>of external organisations</w:t>
      </w:r>
    </w:p>
    <w:p w14:paraId="125D2B2A" w14:textId="77777777" w:rsidR="00973DBC" w:rsidRDefault="00973DBC" w:rsidP="00BD0F6D">
      <w:pPr>
        <w:spacing w:after="240" w:line="259" w:lineRule="auto"/>
        <w:rPr>
          <w:rFonts w:ascii="Calibri" w:hAnsi="Calibri" w:cs="Calibri"/>
          <w:sz w:val="22"/>
          <w:szCs w:val="22"/>
          <w:lang w:eastAsia="ja-JP"/>
        </w:rPr>
      </w:pPr>
    </w:p>
    <w:p w14:paraId="14136CE3" w14:textId="730E9AFF" w:rsidR="00BD0F6D" w:rsidRPr="00790E9C" w:rsidRDefault="0D70EEEF" w:rsidP="00BD0F6D">
      <w:pPr>
        <w:spacing w:after="240" w:line="259" w:lineRule="auto"/>
        <w:rPr>
          <w:rFonts w:ascii="Calibri" w:hAnsi="Calibri" w:cs="Calibri"/>
          <w:sz w:val="22"/>
          <w:szCs w:val="22"/>
          <w:lang w:eastAsia="ja-JP"/>
        </w:rPr>
      </w:pPr>
      <w:r w:rsidRPr="0D70EEEF">
        <w:rPr>
          <w:rFonts w:ascii="Calibri" w:hAnsi="Calibri" w:cs="Calibri"/>
          <w:sz w:val="22"/>
          <w:szCs w:val="22"/>
          <w:lang w:eastAsia="ja-JP"/>
        </w:rPr>
        <w:t xml:space="preserve">As part of the risk assessment process, we will check that any external organisations providing an activity have appropriate safety standards and liability insurance. </w:t>
      </w:r>
      <w:commentRangeStart w:id="29"/>
      <w:r w:rsidRPr="0D70EEEF">
        <w:rPr>
          <w:rFonts w:ascii="Calibri" w:hAnsi="Calibri" w:cs="Calibri"/>
          <w:sz w:val="22"/>
          <w:szCs w:val="22"/>
          <w:lang w:eastAsia="ja-JP"/>
        </w:rPr>
        <w:t xml:space="preserve">This includes checking that organisations hold the Learning Outside the Classroom (LOtC) Quality Badge. Where an organisation does not, we will check additional details as outlined in the DfE’s guidance on </w:t>
      </w:r>
      <w:hyperlink r:id="rId19">
        <w:r w:rsidRPr="0D70EEEF">
          <w:rPr>
            <w:rFonts w:ascii="Calibri" w:hAnsi="Calibri" w:cs="Calibri"/>
            <w:color w:val="0072CC"/>
            <w:sz w:val="22"/>
            <w:szCs w:val="22"/>
            <w:u w:val="single"/>
            <w:lang w:eastAsia="ja-JP"/>
          </w:rPr>
          <w:t>health and safety on educational visits</w:t>
        </w:r>
      </w:hyperlink>
      <w:r w:rsidRPr="0D70EEEF">
        <w:rPr>
          <w:rFonts w:ascii="Calibri" w:hAnsi="Calibri" w:cs="Calibri"/>
          <w:sz w:val="22"/>
          <w:szCs w:val="22"/>
          <w:lang w:eastAsia="ja-JP"/>
        </w:rPr>
        <w:t xml:space="preserve"> to make sure it’s an appropriate organisation to use.  Organisations do not have to hold this badge for school to use them as a visit provider. </w:t>
      </w:r>
      <w:commentRangeEnd w:id="29"/>
      <w:r w:rsidR="00BD0F6D">
        <w:rPr>
          <w:rStyle w:val="CommentReference"/>
        </w:rPr>
        <w:commentReference w:id="29"/>
      </w:r>
    </w:p>
    <w:p w14:paraId="18DBBF08" w14:textId="3A498825" w:rsidR="00BD0F6D" w:rsidRDefault="00BD0F6D" w:rsidP="00BD0F6D">
      <w:pPr>
        <w:spacing w:after="240" w:line="259" w:lineRule="auto"/>
        <w:rPr>
          <w:rFonts w:ascii="Calibri" w:hAnsi="Calibri" w:cs="Calibri"/>
          <w:sz w:val="22"/>
          <w:szCs w:val="22"/>
          <w:lang w:eastAsia="ja-JP"/>
        </w:rPr>
      </w:pPr>
      <w:r w:rsidRPr="00790E9C">
        <w:rPr>
          <w:rFonts w:ascii="Calibri" w:hAnsi="Calibri" w:cs="Calibri"/>
          <w:sz w:val="22"/>
          <w:szCs w:val="22"/>
          <w:lang w:eastAsia="ja-JP"/>
        </w:rPr>
        <w:t xml:space="preserve">We will have a written agreement in place with each external organisation outlining what everyone is responsible for during the activity. </w:t>
      </w:r>
    </w:p>
    <w:p w14:paraId="320AC571" w14:textId="4C1AB6B9" w:rsidR="00973DBC" w:rsidRDefault="00973DBC" w:rsidP="00973DBC">
      <w:pPr>
        <w:spacing w:before="240"/>
        <w:ind w:left="720"/>
        <w:rPr>
          <w:rFonts w:ascii="Calibri" w:hAnsi="Calibri" w:cs="Calibri"/>
          <w:b/>
          <w:bCs/>
          <w:color w:val="12263F"/>
          <w:sz w:val="22"/>
          <w:szCs w:val="22"/>
          <w:lang w:eastAsia="ja-JP"/>
        </w:rPr>
      </w:pPr>
      <w:r>
        <w:rPr>
          <w:rFonts w:ascii="Calibri" w:hAnsi="Calibri" w:cs="Calibri"/>
          <w:b/>
          <w:bCs/>
          <w:color w:val="12263F"/>
          <w:sz w:val="22"/>
          <w:szCs w:val="22"/>
          <w:lang w:eastAsia="ja-JP"/>
        </w:rPr>
        <w:t>Safeguarding</w:t>
      </w:r>
    </w:p>
    <w:p w14:paraId="642D7883" w14:textId="71156185" w:rsidR="00973DBC" w:rsidRDefault="00973DBC" w:rsidP="00973DBC">
      <w:pPr>
        <w:spacing w:before="240"/>
        <w:rPr>
          <w:rFonts w:ascii="Calibri" w:hAnsi="Calibri" w:cs="Calibri"/>
          <w:sz w:val="22"/>
          <w:szCs w:val="22"/>
          <w:lang w:eastAsia="ja-JP"/>
        </w:rPr>
      </w:pPr>
      <w:r>
        <w:rPr>
          <w:rFonts w:ascii="Calibri" w:hAnsi="Calibri" w:cs="Calibri"/>
          <w:bCs/>
          <w:color w:val="12263F"/>
          <w:sz w:val="22"/>
          <w:szCs w:val="22"/>
          <w:lang w:eastAsia="ja-JP"/>
        </w:rPr>
        <w:t xml:space="preserve">Staff will continue to follow the school’s safeguarding policies and procedures during any offsite visit. Any safeguarding concerns which arise from the trip/on the trip must be reported to the Designated Safeguarding Lead (DSL) Bethan Arthur. If this is an immediate concern in which the child could be at risk, staff members should phone school and report to Bethan as soon as possible, rather than waiting until they return from the trip. In the absence of the DSL, staff should report to the school Deputy Designated Safeguarding Leads (DDSLs). </w:t>
      </w:r>
      <w:r>
        <w:rPr>
          <w:rFonts w:ascii="Calibri" w:hAnsi="Calibri" w:cs="Calibri"/>
          <w:sz w:val="22"/>
          <w:szCs w:val="22"/>
          <w:lang w:eastAsia="ja-JP"/>
        </w:rPr>
        <w:tab/>
      </w:r>
    </w:p>
    <w:p w14:paraId="42AF0601" w14:textId="77777777" w:rsidR="00973DBC" w:rsidRPr="00790E9C" w:rsidRDefault="00973DBC" w:rsidP="00BD0F6D">
      <w:pPr>
        <w:spacing w:after="240" w:line="259" w:lineRule="auto"/>
        <w:rPr>
          <w:rFonts w:ascii="Calibri" w:hAnsi="Calibri" w:cs="Calibri"/>
          <w:sz w:val="22"/>
          <w:szCs w:val="22"/>
          <w:lang w:eastAsia="ja-JP"/>
        </w:rPr>
      </w:pPr>
    </w:p>
    <w:p w14:paraId="3BBA55E2" w14:textId="77777777" w:rsidR="00BD0F6D" w:rsidRPr="00790E9C" w:rsidRDefault="0D70EEEF" w:rsidP="00BD0F6D">
      <w:pPr>
        <w:pStyle w:val="Heading1"/>
        <w:numPr>
          <w:ilvl w:val="0"/>
          <w:numId w:val="43"/>
        </w:numPr>
        <w:rPr>
          <w:rFonts w:ascii="Calibri" w:hAnsi="Calibri" w:cs="Calibri"/>
          <w:sz w:val="24"/>
          <w:szCs w:val="22"/>
          <w:u w:val="single"/>
          <w:lang w:eastAsia="ja-JP"/>
        </w:rPr>
      </w:pPr>
      <w:r w:rsidRPr="0D70EEEF">
        <w:rPr>
          <w:rFonts w:ascii="Calibri" w:eastAsia="Arial" w:hAnsi="Calibri" w:cs="Calibri"/>
          <w:sz w:val="24"/>
          <w:szCs w:val="24"/>
          <w:u w:val="single"/>
          <w:lang w:eastAsia="ja-JP"/>
        </w:rPr>
        <w:t xml:space="preserve">Volunteers </w:t>
      </w:r>
    </w:p>
    <w:p w14:paraId="7FCA5717"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w14:paraId="3B7B4B86" w14:textId="77777777" w:rsidR="00BD0F6D" w:rsidRPr="00790E9C" w:rsidRDefault="00BD0F6D" w:rsidP="00BD0F6D">
      <w:pPr>
        <w:rPr>
          <w:rFonts w:ascii="Calibri" w:hAnsi="Calibri" w:cs="Calibri"/>
          <w:sz w:val="22"/>
          <w:szCs w:val="22"/>
          <w:lang w:eastAsia="ja-JP"/>
        </w:rPr>
      </w:pPr>
    </w:p>
    <w:p w14:paraId="32A158FE"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The needs of the pupils going on the trip</w:t>
      </w:r>
    </w:p>
    <w:p w14:paraId="5CB773FA"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The setting and circumstances of the trip</w:t>
      </w:r>
    </w:p>
    <w:p w14:paraId="521229DA"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Volunteers’ skills, attitude and past behaviour, including previous volunteer experience </w:t>
      </w:r>
    </w:p>
    <w:p w14:paraId="62620D34" w14:textId="1B4DADEC"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 xml:space="preserve">Parents/carers selected to volunteer will be informed at least 2 weeks ahead of the </w:t>
      </w:r>
      <w:commentRangeStart w:id="30"/>
      <w:r w:rsidRPr="0D70EEEF">
        <w:rPr>
          <w:rFonts w:ascii="Calibri" w:hAnsi="Calibri" w:cs="Calibri"/>
          <w:sz w:val="22"/>
          <w:szCs w:val="22"/>
          <w:lang w:eastAsia="ja-JP"/>
        </w:rPr>
        <w:t>visit</w:t>
      </w:r>
      <w:commentRangeEnd w:id="30"/>
      <w:r w:rsidR="00BD0F6D">
        <w:rPr>
          <w:rStyle w:val="CommentReference"/>
        </w:rPr>
        <w:commentReference w:id="30"/>
      </w:r>
      <w:r w:rsidR="00973DBC">
        <w:rPr>
          <w:rFonts w:ascii="Calibri" w:hAnsi="Calibri" w:cs="Calibri"/>
          <w:sz w:val="22"/>
          <w:szCs w:val="22"/>
          <w:lang w:eastAsia="ja-JP"/>
        </w:rPr>
        <w:t xml:space="preserve"> </w:t>
      </w:r>
      <w:r w:rsidRPr="0D70EEEF">
        <w:rPr>
          <w:rFonts w:ascii="Calibri" w:hAnsi="Calibri" w:cs="Calibri"/>
          <w:sz w:val="22"/>
          <w:szCs w:val="22"/>
          <w:lang w:eastAsia="ja-JP"/>
        </w:rPr>
        <w:t xml:space="preserve">and asked to confirm their attendance in writing. They will also be asked to confirm they agree with the expected behaviour. See </w:t>
      </w:r>
      <w:r w:rsidRPr="0D70EEEF">
        <w:rPr>
          <w:rFonts w:ascii="Calibri" w:hAnsi="Calibri" w:cs="Calibri"/>
          <w:b/>
          <w:bCs/>
          <w:sz w:val="22"/>
          <w:szCs w:val="22"/>
          <w:lang w:eastAsia="ja-JP"/>
        </w:rPr>
        <w:t>appendix 2</w:t>
      </w:r>
      <w:r w:rsidRPr="0D70EEEF">
        <w:rPr>
          <w:rFonts w:ascii="Calibri" w:hAnsi="Calibri" w:cs="Calibri"/>
          <w:sz w:val="22"/>
          <w:szCs w:val="22"/>
          <w:lang w:eastAsia="ja-JP"/>
        </w:rPr>
        <w:t xml:space="preserve"> for our volunteer code of conduct for off site visits.</w:t>
      </w:r>
    </w:p>
    <w:p w14:paraId="3A0FF5F2" w14:textId="77777777" w:rsidR="00BD0F6D" w:rsidRPr="00790E9C" w:rsidRDefault="00BD0F6D" w:rsidP="00BD0F6D">
      <w:pPr>
        <w:rPr>
          <w:rFonts w:ascii="Calibri" w:hAnsi="Calibri" w:cs="Calibri"/>
          <w:sz w:val="22"/>
          <w:szCs w:val="22"/>
          <w:lang w:eastAsia="ja-JP"/>
        </w:rPr>
      </w:pPr>
    </w:p>
    <w:p w14:paraId="116419A7" w14:textId="77777777" w:rsidR="00BD0F6D" w:rsidRPr="00790E9C" w:rsidRDefault="0D70EEEF" w:rsidP="00BD0F6D">
      <w:pPr>
        <w:rPr>
          <w:rFonts w:ascii="Calibri" w:hAnsi="Calibri" w:cs="Calibri"/>
          <w:sz w:val="22"/>
          <w:szCs w:val="22"/>
          <w:lang w:eastAsia="ja-JP"/>
        </w:rPr>
      </w:pPr>
      <w:commentRangeStart w:id="31"/>
      <w:commentRangeStart w:id="32"/>
      <w:commentRangeStart w:id="33"/>
      <w:r w:rsidRPr="0D70EEEF">
        <w:rPr>
          <w:rFonts w:ascii="Calibri" w:hAnsi="Calibri" w:cs="Calibri"/>
          <w:sz w:val="22"/>
          <w:szCs w:val="22"/>
          <w:lang w:eastAsia="ja-JP"/>
        </w:rPr>
        <w:t>Volunteers will receive a full induction from staff members on the day of the visit</w:t>
      </w:r>
      <w:commentRangeEnd w:id="31"/>
      <w:r w:rsidR="00BD0F6D">
        <w:rPr>
          <w:rStyle w:val="CommentReference"/>
        </w:rPr>
        <w:commentReference w:id="31"/>
      </w:r>
      <w:commentRangeEnd w:id="32"/>
      <w:r w:rsidR="00BD0F6D">
        <w:rPr>
          <w:rStyle w:val="CommentReference"/>
        </w:rPr>
        <w:commentReference w:id="32"/>
      </w:r>
      <w:commentRangeEnd w:id="33"/>
      <w:r w:rsidR="00BD0F6D">
        <w:rPr>
          <w:rStyle w:val="CommentReference"/>
        </w:rPr>
        <w:commentReference w:id="33"/>
      </w:r>
      <w:r w:rsidRPr="0D70EEEF">
        <w:rPr>
          <w:rFonts w:ascii="Calibri" w:hAnsi="Calibri" w:cs="Calibri"/>
          <w:sz w:val="22"/>
          <w:szCs w:val="22"/>
          <w:lang w:eastAsia="ja-JP"/>
        </w:rPr>
        <w:t>, prior to departure, including on their responsibilities, expected behaviour, the process for raising concerns, emergency procedures and contact details, and the expected timetable of the trip.</w:t>
      </w:r>
    </w:p>
    <w:p w14:paraId="5630AD66" w14:textId="77777777" w:rsidR="00BD0F6D" w:rsidRPr="00790E9C" w:rsidRDefault="00BD0F6D" w:rsidP="00BD0F6D">
      <w:pPr>
        <w:rPr>
          <w:rFonts w:ascii="Calibri" w:hAnsi="Calibri" w:cs="Calibri"/>
          <w:sz w:val="22"/>
          <w:szCs w:val="22"/>
          <w:lang w:eastAsia="ja-JP"/>
        </w:rPr>
      </w:pPr>
    </w:p>
    <w:p w14:paraId="61D2E768" w14:textId="240DC7A7" w:rsidR="00BD0F6D" w:rsidRPr="00790E9C" w:rsidRDefault="0D70EEEF" w:rsidP="00BD0F6D">
      <w:pPr>
        <w:rPr>
          <w:rFonts w:ascii="Calibri" w:hAnsi="Calibri" w:cs="Calibri"/>
          <w:sz w:val="22"/>
          <w:szCs w:val="22"/>
          <w:lang w:eastAsia="ja-JP"/>
        </w:rPr>
      </w:pPr>
      <w:commentRangeStart w:id="34"/>
      <w:commentRangeStart w:id="35"/>
      <w:r w:rsidRPr="0D70EEEF">
        <w:rPr>
          <w:rFonts w:ascii="Calibri" w:hAnsi="Calibri" w:cs="Calibri"/>
          <w:sz w:val="22"/>
          <w:szCs w:val="22"/>
          <w:lang w:eastAsia="ja-JP"/>
        </w:rPr>
        <w:t>Where practical and as required by the nature of visits (i.e. when volunteers may be left with children without staff members present), volunteers will be asked or required to undergo safeguarding checks, including DBS checks.</w:t>
      </w:r>
    </w:p>
    <w:p w14:paraId="61829076" w14:textId="77777777" w:rsidR="00BD0F6D" w:rsidRPr="00790E9C" w:rsidRDefault="00BD0F6D" w:rsidP="00BD0F6D">
      <w:pPr>
        <w:rPr>
          <w:rFonts w:ascii="Calibri" w:hAnsi="Calibri" w:cs="Calibri"/>
          <w:sz w:val="22"/>
          <w:szCs w:val="22"/>
          <w:lang w:eastAsia="ja-JP"/>
        </w:rPr>
      </w:pPr>
    </w:p>
    <w:p w14:paraId="704A09AD" w14:textId="77777777" w:rsidR="00BD0F6D" w:rsidRPr="00790E9C" w:rsidRDefault="0D70EEEF" w:rsidP="00BD0F6D">
      <w:pPr>
        <w:pStyle w:val="4Bulletedcopyblue"/>
        <w:numPr>
          <w:ilvl w:val="0"/>
          <w:numId w:val="0"/>
        </w:numPr>
        <w:rPr>
          <w:rFonts w:ascii="Calibri" w:hAnsi="Calibri" w:cs="Calibri"/>
          <w:sz w:val="22"/>
          <w:szCs w:val="22"/>
          <w:lang w:val="en-GB" w:eastAsia="ja-JP"/>
        </w:rPr>
      </w:pPr>
      <w:r w:rsidRPr="0D70EEEF">
        <w:rPr>
          <w:rFonts w:ascii="Calibri" w:hAnsi="Calibri" w:cs="Calibri"/>
          <w:sz w:val="22"/>
          <w:szCs w:val="22"/>
          <w:lang w:val="en-GB" w:eastAsia="ja-JP"/>
        </w:rPr>
        <w:t>At no point will volunteers on whom no safeguarding checks have been carried out be left alone with pupils or given sole responsibility for the care of a pupil.</w:t>
      </w:r>
      <w:commentRangeEnd w:id="34"/>
      <w:r w:rsidR="00BD0F6D">
        <w:rPr>
          <w:rStyle w:val="CommentReference"/>
        </w:rPr>
        <w:commentReference w:id="34"/>
      </w:r>
      <w:commentRangeEnd w:id="35"/>
      <w:r w:rsidR="00BD0F6D">
        <w:rPr>
          <w:rStyle w:val="CommentReference"/>
        </w:rPr>
        <w:commentReference w:id="35"/>
      </w:r>
    </w:p>
    <w:p w14:paraId="2BA226A1" w14:textId="77777777" w:rsidR="00BD0F6D" w:rsidRPr="00790E9C" w:rsidRDefault="00BD0F6D" w:rsidP="00BD0F6D">
      <w:pPr>
        <w:pStyle w:val="4Bulletedcopyblue"/>
        <w:numPr>
          <w:ilvl w:val="0"/>
          <w:numId w:val="0"/>
        </w:numPr>
        <w:rPr>
          <w:rFonts w:ascii="Calibri" w:hAnsi="Calibri" w:cs="Calibri"/>
          <w:sz w:val="22"/>
          <w:szCs w:val="22"/>
          <w:lang w:val="en-GB" w:eastAsia="ja-JP"/>
        </w:rPr>
      </w:pPr>
    </w:p>
    <w:p w14:paraId="1E246C4D" w14:textId="77777777" w:rsidR="00BD0F6D" w:rsidRPr="00790E9C" w:rsidRDefault="0D70EEEF" w:rsidP="00BD0F6D">
      <w:pPr>
        <w:pStyle w:val="Heading1"/>
        <w:numPr>
          <w:ilvl w:val="0"/>
          <w:numId w:val="43"/>
        </w:numPr>
        <w:rPr>
          <w:rFonts w:ascii="Calibri" w:hAnsi="Calibri" w:cs="Calibri"/>
          <w:sz w:val="24"/>
          <w:szCs w:val="22"/>
          <w:u w:val="single"/>
          <w:lang w:eastAsia="ja-JP"/>
        </w:rPr>
      </w:pPr>
      <w:r w:rsidRPr="0D70EEEF">
        <w:rPr>
          <w:rFonts w:ascii="Calibri" w:eastAsia="Arial" w:hAnsi="Calibri" w:cs="Calibri"/>
          <w:sz w:val="24"/>
          <w:szCs w:val="24"/>
          <w:u w:val="single"/>
          <w:lang w:eastAsia="ja-JP"/>
        </w:rPr>
        <w:t>Communication and consent</w:t>
      </w:r>
    </w:p>
    <w:p w14:paraId="233CD725"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We will contact the parents and carers of pupils invited to take part in an educational visit at least 1 month before the proposed date of the trip. Communication will be via letter and/or email, and information provided will include the date, travel times, destination, purpose of the visit, and the size of the group attending.</w:t>
      </w:r>
    </w:p>
    <w:p w14:paraId="17AD93B2" w14:textId="77777777" w:rsidR="00BD0F6D" w:rsidRPr="00790E9C" w:rsidRDefault="00BD0F6D" w:rsidP="00BD0F6D">
      <w:pPr>
        <w:rPr>
          <w:rFonts w:ascii="Calibri" w:hAnsi="Calibri" w:cs="Calibri"/>
          <w:sz w:val="22"/>
          <w:szCs w:val="22"/>
          <w:lang w:eastAsia="ja-JP"/>
        </w:rPr>
      </w:pPr>
    </w:p>
    <w:p w14:paraId="7E9F44A3" w14:textId="77777777"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We will also communicate:</w:t>
      </w:r>
    </w:p>
    <w:p w14:paraId="5FB75557" w14:textId="77B78072" w:rsidR="0D70EEEF" w:rsidRDefault="0D70EEEF" w:rsidP="0D70EEEF">
      <w:pPr>
        <w:rPr>
          <w:rFonts w:ascii="Calibri" w:hAnsi="Calibri" w:cs="Calibri"/>
          <w:sz w:val="22"/>
          <w:szCs w:val="22"/>
          <w:lang w:eastAsia="ja-JP"/>
        </w:rPr>
      </w:pPr>
    </w:p>
    <w:p w14:paraId="48A0CDB4" w14:textId="77777777" w:rsidR="00BD0F6D" w:rsidRPr="00790E9C" w:rsidRDefault="0D70EEEF" w:rsidP="00BD0F6D">
      <w:pPr>
        <w:pStyle w:val="4Bulletedcopyblue"/>
        <w:rPr>
          <w:rFonts w:ascii="Calibri" w:eastAsia="Times New Roman" w:hAnsi="Calibri" w:cs="Calibri"/>
          <w:sz w:val="22"/>
          <w:szCs w:val="22"/>
          <w:lang w:val="en-GB" w:eastAsia="ja-JP"/>
        </w:rPr>
      </w:pPr>
      <w:commentRangeStart w:id="36"/>
      <w:r w:rsidRPr="0D70EEEF">
        <w:rPr>
          <w:rFonts w:ascii="Calibri" w:hAnsi="Calibri" w:cs="Calibri"/>
          <w:sz w:val="22"/>
          <w:szCs w:val="22"/>
          <w:lang w:val="en-GB" w:eastAsia="ja-JP"/>
        </w:rPr>
        <w:t xml:space="preserve">Times </w:t>
      </w:r>
      <w:commentRangeEnd w:id="36"/>
      <w:r w:rsidR="00BD0F6D">
        <w:rPr>
          <w:rStyle w:val="CommentReference"/>
        </w:rPr>
        <w:commentReference w:id="36"/>
      </w:r>
      <w:r w:rsidRPr="0D70EEEF">
        <w:rPr>
          <w:rFonts w:ascii="Calibri" w:hAnsi="Calibri" w:cs="Calibri"/>
          <w:sz w:val="22"/>
          <w:szCs w:val="22"/>
          <w:lang w:val="en-GB" w:eastAsia="ja-JP"/>
        </w:rPr>
        <w:t>and details of travel, including drop-off and pick-up times</w:t>
      </w:r>
      <w:r w:rsidRPr="0D70EEEF">
        <w:rPr>
          <w:rFonts w:ascii="Calibri" w:hAnsi="Calibri" w:cs="Calibri"/>
          <w:sz w:val="22"/>
          <w:szCs w:val="22"/>
          <w:lang w:eastAsia="ja-JP"/>
        </w:rPr>
        <w:t xml:space="preserve"> and location</w:t>
      </w:r>
    </w:p>
    <w:p w14:paraId="27AA13DC" w14:textId="0FD58F4B" w:rsidR="00BD0F6D" w:rsidRPr="00790E9C" w:rsidRDefault="0D70EEEF" w:rsidP="00BD0F6D">
      <w:pPr>
        <w:pStyle w:val="4Bulletedcopyblue"/>
        <w:rPr>
          <w:rFonts w:ascii="Calibri" w:eastAsia="Times New Roman" w:hAnsi="Calibri" w:cs="Calibri"/>
          <w:sz w:val="22"/>
          <w:szCs w:val="22"/>
          <w:lang w:val="en-GB" w:eastAsia="ja-JP"/>
        </w:rPr>
      </w:pPr>
      <w:commentRangeStart w:id="37"/>
      <w:commentRangeStart w:id="38"/>
      <w:r w:rsidRPr="0D70EEEF">
        <w:rPr>
          <w:rFonts w:ascii="Calibri" w:hAnsi="Calibri" w:cs="Calibri"/>
          <w:sz w:val="22"/>
          <w:szCs w:val="22"/>
          <w:lang w:val="en-GB" w:eastAsia="ja-JP"/>
        </w:rPr>
        <w:t>Staff attending on residential visits and (if relevant) staff qualifications</w:t>
      </w:r>
      <w:commentRangeEnd w:id="37"/>
      <w:r w:rsidR="00BD0F6D">
        <w:rPr>
          <w:rStyle w:val="CommentReference"/>
        </w:rPr>
        <w:commentReference w:id="37"/>
      </w:r>
      <w:commentRangeEnd w:id="38"/>
      <w:r w:rsidR="00BD0F6D">
        <w:rPr>
          <w:rStyle w:val="CommentReference"/>
        </w:rPr>
        <w:commentReference w:id="38"/>
      </w:r>
    </w:p>
    <w:p w14:paraId="1683FC5E"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Clothing and equipment required, and whether this is provided by the school</w:t>
      </w:r>
    </w:p>
    <w:p w14:paraId="667EC710"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Expected behaviour and consequences of pupils’ failure to meet these standards</w:t>
      </w:r>
    </w:p>
    <w:p w14:paraId="0BC436CE" w14:textId="53424B67" w:rsidR="00BD0F6D" w:rsidRPr="00790E9C" w:rsidRDefault="0D70EEEF" w:rsidP="00BD0F6D">
      <w:pPr>
        <w:rPr>
          <w:rFonts w:ascii="Calibri" w:hAnsi="Calibri" w:cs="Calibri"/>
          <w:sz w:val="22"/>
          <w:szCs w:val="22"/>
          <w:lang w:eastAsia="ja-JP"/>
        </w:rPr>
      </w:pPr>
      <w:commentRangeStart w:id="39"/>
      <w:commentRangeStart w:id="40"/>
      <w:r w:rsidRPr="0D70EEEF">
        <w:rPr>
          <w:rFonts w:ascii="Calibri" w:hAnsi="Calibri" w:cs="Calibri"/>
          <w:sz w:val="22"/>
          <w:szCs w:val="22"/>
          <w:lang w:eastAsia="ja-JP"/>
        </w:rPr>
        <w:t>Where required</w:t>
      </w:r>
      <w:commentRangeEnd w:id="39"/>
      <w:r w:rsidR="00BD0F6D">
        <w:rPr>
          <w:rStyle w:val="CommentReference"/>
        </w:rPr>
        <w:commentReference w:id="39"/>
      </w:r>
      <w:commentRangeEnd w:id="40"/>
      <w:r w:rsidR="00BD0F6D">
        <w:rPr>
          <w:rStyle w:val="CommentReference"/>
        </w:rPr>
        <w:commentReference w:id="40"/>
      </w:r>
      <w:r w:rsidRPr="0D70EEEF">
        <w:rPr>
          <w:rFonts w:ascii="Calibri" w:hAnsi="Calibri" w:cs="Calibri"/>
          <w:sz w:val="22"/>
          <w:szCs w:val="22"/>
          <w:lang w:eastAsia="ja-JP"/>
        </w:rPr>
        <w:t xml:space="preserve">, parents/carers will be asked to provide written consent for educational visits by signing and dating a form to be returned to the school or giving their consent on Parentpay. This is the case for the majority of our offsite visits (curriculum visits or sports events) however consent is not required for local area walks or statutory offsite learning such as swimming. </w:t>
      </w:r>
    </w:p>
    <w:p w14:paraId="66204FF1" w14:textId="4F2501AE" w:rsidR="00BD0F6D" w:rsidRPr="00790E9C" w:rsidRDefault="00BD0F6D" w:rsidP="0D70EEEF">
      <w:pPr>
        <w:rPr>
          <w:rFonts w:ascii="Calibri" w:hAnsi="Calibri" w:cs="Calibri"/>
          <w:sz w:val="22"/>
          <w:szCs w:val="22"/>
          <w:lang w:eastAsia="ja-JP"/>
        </w:rPr>
      </w:pPr>
    </w:p>
    <w:p w14:paraId="400F52F8"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We will </w:t>
      </w:r>
      <w:r w:rsidRPr="00790E9C">
        <w:rPr>
          <w:rFonts w:ascii="Calibri" w:hAnsi="Calibri" w:cs="Calibri"/>
          <w:b/>
          <w:sz w:val="22"/>
          <w:szCs w:val="22"/>
          <w:lang w:eastAsia="ja-JP"/>
        </w:rPr>
        <w:t>always</w:t>
      </w:r>
      <w:r w:rsidRPr="00790E9C">
        <w:rPr>
          <w:rFonts w:ascii="Calibri" w:hAnsi="Calibri" w:cs="Calibri"/>
          <w:sz w:val="22"/>
          <w:szCs w:val="22"/>
          <w:lang w:eastAsia="ja-JP"/>
        </w:rPr>
        <w:t xml:space="preserve"> get written consent before taking nursery-age children off-site. </w:t>
      </w:r>
    </w:p>
    <w:p w14:paraId="2DBF0D7D" w14:textId="77777777" w:rsidR="00BD0F6D" w:rsidRPr="00790E9C" w:rsidRDefault="00BD0F6D" w:rsidP="00BD0F6D">
      <w:pPr>
        <w:rPr>
          <w:rFonts w:ascii="Calibri" w:hAnsi="Calibri" w:cs="Calibri"/>
          <w:sz w:val="22"/>
          <w:szCs w:val="22"/>
          <w:lang w:eastAsia="ja-JP"/>
        </w:rPr>
      </w:pPr>
    </w:p>
    <w:p w14:paraId="46E04A59"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Parents/carers will also be asked to provide current and relevant medical information and dietary requirements, as well as emergency contact numbers where they can be reached.</w:t>
      </w:r>
    </w:p>
    <w:p w14:paraId="6B62F1B3" w14:textId="77777777" w:rsidR="00BD0F6D" w:rsidRDefault="00BD0F6D" w:rsidP="00BD0F6D">
      <w:pPr>
        <w:rPr>
          <w:lang w:eastAsia="ja-JP"/>
        </w:rPr>
      </w:pPr>
    </w:p>
    <w:p w14:paraId="3F4AC98A" w14:textId="77777777" w:rsidR="00BD0F6D" w:rsidRPr="00790E9C" w:rsidRDefault="0D70EEEF" w:rsidP="00BD0F6D">
      <w:pPr>
        <w:pStyle w:val="Heading1"/>
        <w:numPr>
          <w:ilvl w:val="0"/>
          <w:numId w:val="43"/>
        </w:numPr>
        <w:rPr>
          <w:rFonts w:ascii="Calibri" w:hAnsi="Calibri" w:cs="Calibri"/>
          <w:sz w:val="24"/>
          <w:szCs w:val="22"/>
          <w:u w:val="single"/>
          <w:lang w:eastAsia="ja-JP"/>
        </w:rPr>
      </w:pPr>
      <w:r w:rsidRPr="0D70EEEF">
        <w:rPr>
          <w:rFonts w:ascii="Calibri" w:eastAsia="Arial" w:hAnsi="Calibri" w:cs="Calibri"/>
          <w:sz w:val="24"/>
          <w:szCs w:val="24"/>
          <w:u w:val="single"/>
          <w:lang w:eastAsia="ja-JP"/>
        </w:rPr>
        <w:t>Emergency procedures and incident reporting</w:t>
      </w:r>
    </w:p>
    <w:p w14:paraId="49B19B65" w14:textId="3CE52415" w:rsidR="0D70EEEF" w:rsidRDefault="0D70EEEF" w:rsidP="0D70EEEF">
      <w:pPr>
        <w:rPr>
          <w:rFonts w:ascii="Calibri" w:hAnsi="Calibri" w:cs="Calibri"/>
          <w:sz w:val="22"/>
          <w:szCs w:val="22"/>
          <w:lang w:eastAsia="ja-JP"/>
        </w:rPr>
      </w:pPr>
    </w:p>
    <w:p w14:paraId="553A91C8"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Generally, emergency planning will be defined as planning for:</w:t>
      </w:r>
    </w:p>
    <w:p w14:paraId="02F2C34E" w14:textId="77777777" w:rsidR="00BD0F6D" w:rsidRPr="00790E9C" w:rsidRDefault="00BD0F6D" w:rsidP="00BD0F6D">
      <w:pPr>
        <w:rPr>
          <w:rFonts w:ascii="Calibri" w:hAnsi="Calibri" w:cs="Calibri"/>
          <w:sz w:val="22"/>
          <w:szCs w:val="22"/>
          <w:lang w:eastAsia="ja-JP"/>
        </w:rPr>
      </w:pPr>
    </w:p>
    <w:p w14:paraId="3AFFE094"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Serious and unexpected risk</w:t>
      </w:r>
    </w:p>
    <w:p w14:paraId="73E5CE3A"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Serious and life-threatening injury</w:t>
      </w:r>
    </w:p>
    <w:p w14:paraId="5DDEC275"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Individuals going missing </w:t>
      </w:r>
    </w:p>
    <w:p w14:paraId="4790CDBA" w14:textId="77777777" w:rsidR="00BD0F6D" w:rsidRPr="00790E9C" w:rsidRDefault="0D70EEEF" w:rsidP="00BD0F6D">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A serious breach of safeguarding expectations </w:t>
      </w:r>
    </w:p>
    <w:p w14:paraId="4B5571BA"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The trip leader will be familiar with these plans for each visit. </w:t>
      </w:r>
    </w:p>
    <w:p w14:paraId="680A4E5D" w14:textId="77777777" w:rsidR="00BD0F6D" w:rsidRPr="00790E9C" w:rsidRDefault="00BD0F6D" w:rsidP="00BD0F6D">
      <w:pPr>
        <w:rPr>
          <w:rFonts w:ascii="Calibri" w:hAnsi="Calibri" w:cs="Calibri"/>
          <w:sz w:val="22"/>
          <w:szCs w:val="22"/>
          <w:lang w:eastAsia="ja-JP"/>
        </w:rPr>
      </w:pPr>
    </w:p>
    <w:p w14:paraId="2D3D8534" w14:textId="64C13959"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 xml:space="preserve">In the case of an emergency, the trip leader or other supervising adult will contact the school office. The school office will then contact parents/carers as </w:t>
      </w:r>
      <w:commentRangeStart w:id="41"/>
      <w:r w:rsidRPr="0D70EEEF">
        <w:rPr>
          <w:rFonts w:ascii="Calibri" w:hAnsi="Calibri" w:cs="Calibri"/>
          <w:sz w:val="22"/>
          <w:szCs w:val="22"/>
          <w:lang w:eastAsia="ja-JP"/>
        </w:rPr>
        <w:t>required</w:t>
      </w:r>
      <w:commentRangeEnd w:id="41"/>
      <w:r w:rsidR="00BD0F6D">
        <w:rPr>
          <w:rStyle w:val="CommentReference"/>
        </w:rPr>
        <w:commentReference w:id="41"/>
      </w:r>
      <w:r w:rsidRPr="0D70EEEF">
        <w:rPr>
          <w:rFonts w:ascii="Calibri" w:hAnsi="Calibri" w:cs="Calibri"/>
          <w:sz w:val="22"/>
          <w:szCs w:val="22"/>
          <w:lang w:eastAsia="ja-JP"/>
        </w:rPr>
        <w:t xml:space="preserve"> and </w:t>
      </w:r>
      <w:commentRangeStart w:id="42"/>
      <w:commentRangeStart w:id="43"/>
      <w:r w:rsidRPr="0D70EEEF">
        <w:rPr>
          <w:rFonts w:ascii="Calibri" w:hAnsi="Calibri" w:cs="Calibri"/>
          <w:sz w:val="22"/>
          <w:szCs w:val="22"/>
          <w:lang w:eastAsia="ja-JP"/>
        </w:rPr>
        <w:t>inform them of relevant information such as changes to plans or cancellations of trips and/or alternative travel plans</w:t>
      </w:r>
      <w:commentRangeEnd w:id="42"/>
      <w:r w:rsidR="00BD0F6D">
        <w:rPr>
          <w:rStyle w:val="CommentReference"/>
        </w:rPr>
        <w:commentReference w:id="42"/>
      </w:r>
      <w:commentRangeEnd w:id="43"/>
      <w:r w:rsidR="00BD0F6D">
        <w:rPr>
          <w:rStyle w:val="CommentReference"/>
        </w:rPr>
        <w:commentReference w:id="43"/>
      </w:r>
      <w:r w:rsidRPr="0D70EEEF">
        <w:rPr>
          <w:rFonts w:ascii="Calibri" w:hAnsi="Calibri" w:cs="Calibri"/>
          <w:sz w:val="22"/>
          <w:szCs w:val="22"/>
          <w:lang w:eastAsia="ja-JP"/>
        </w:rPr>
        <w:t xml:space="preserve">. This will form part of a wider communication plan that covers how routine communications should be handled in such situations. </w:t>
      </w:r>
    </w:p>
    <w:p w14:paraId="19219836" w14:textId="77777777" w:rsidR="00BD0F6D" w:rsidRPr="00790E9C" w:rsidRDefault="00BD0F6D" w:rsidP="00BD0F6D">
      <w:pPr>
        <w:rPr>
          <w:rFonts w:ascii="Calibri" w:hAnsi="Calibri" w:cs="Calibri"/>
          <w:sz w:val="22"/>
          <w:szCs w:val="22"/>
          <w:lang w:eastAsia="ja-JP"/>
        </w:rPr>
      </w:pPr>
    </w:p>
    <w:p w14:paraId="67586A4C" w14:textId="3DB7FA20" w:rsidR="00BD0F6D" w:rsidRPr="00790E9C" w:rsidRDefault="0D70EEEF" w:rsidP="00BD0F6D">
      <w:pPr>
        <w:rPr>
          <w:rFonts w:ascii="Calibri" w:hAnsi="Calibri" w:cs="Calibri"/>
          <w:sz w:val="22"/>
          <w:szCs w:val="22"/>
          <w:lang w:eastAsia="ja-JP"/>
        </w:rPr>
      </w:pPr>
      <w:commentRangeStart w:id="44"/>
      <w:commentRangeStart w:id="45"/>
      <w:r w:rsidRPr="0D70EEEF">
        <w:rPr>
          <w:rFonts w:ascii="Calibri" w:hAnsi="Calibri" w:cs="Calibri"/>
          <w:sz w:val="22"/>
          <w:szCs w:val="22"/>
          <w:lang w:eastAsia="ja-JP"/>
        </w:rPr>
        <w:t xml:space="preserve">1 </w:t>
      </w:r>
      <w:commentRangeEnd w:id="44"/>
      <w:r w:rsidR="00BD0F6D">
        <w:rPr>
          <w:rStyle w:val="CommentReference"/>
        </w:rPr>
        <w:commentReference w:id="44"/>
      </w:r>
      <w:commentRangeEnd w:id="45"/>
      <w:r w:rsidR="00BD0F6D">
        <w:rPr>
          <w:rStyle w:val="CommentReference"/>
        </w:rPr>
        <w:commentReference w:id="45"/>
      </w:r>
      <w:r w:rsidRPr="0D70EEEF">
        <w:rPr>
          <w:rFonts w:ascii="Calibri" w:hAnsi="Calibri" w:cs="Calibri"/>
          <w:sz w:val="22"/>
          <w:szCs w:val="22"/>
          <w:lang w:eastAsia="ja-JP"/>
        </w:rPr>
        <w:t>member of staff will always accompany a pupil seeking medical treatment until their parent/carer arrived.</w:t>
      </w:r>
    </w:p>
    <w:p w14:paraId="296FEF7D" w14:textId="77777777" w:rsidR="00BD0F6D" w:rsidRPr="00790E9C" w:rsidRDefault="00BD0F6D" w:rsidP="00BD0F6D">
      <w:pPr>
        <w:rPr>
          <w:rFonts w:ascii="Calibri" w:hAnsi="Calibri" w:cs="Calibri"/>
          <w:sz w:val="22"/>
          <w:szCs w:val="22"/>
          <w:lang w:eastAsia="ja-JP"/>
        </w:rPr>
      </w:pPr>
    </w:p>
    <w:p w14:paraId="1A908CF1" w14:textId="4811D960"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 xml:space="preserve">In a case of a pupil being unaccounted for, the trip leader will search the area while another member of staff remains in charge of other pupils. In the </w:t>
      </w:r>
      <w:commentRangeStart w:id="46"/>
      <w:commentRangeStart w:id="47"/>
      <w:r w:rsidRPr="0D70EEEF">
        <w:rPr>
          <w:rFonts w:ascii="Calibri" w:hAnsi="Calibri" w:cs="Calibri"/>
          <w:sz w:val="22"/>
          <w:szCs w:val="22"/>
          <w:lang w:eastAsia="ja-JP"/>
        </w:rPr>
        <w:t xml:space="preserve">unlikely </w:t>
      </w:r>
      <w:commentRangeEnd w:id="46"/>
      <w:r w:rsidR="00BD0F6D">
        <w:rPr>
          <w:rStyle w:val="CommentReference"/>
        </w:rPr>
        <w:commentReference w:id="46"/>
      </w:r>
      <w:commentRangeEnd w:id="47"/>
      <w:r w:rsidR="00BD0F6D">
        <w:rPr>
          <w:rStyle w:val="CommentReference"/>
        </w:rPr>
        <w:commentReference w:id="47"/>
      </w:r>
      <w:r w:rsidRPr="0D70EEEF">
        <w:rPr>
          <w:rFonts w:ascii="Calibri" w:hAnsi="Calibri" w:cs="Calibri"/>
          <w:sz w:val="22"/>
          <w:szCs w:val="22"/>
          <w:lang w:eastAsia="ja-JP"/>
        </w:rPr>
        <w:t xml:space="preserve">event that a pupil cannot be found within 15 minutes, the trip leader will contact the school office who will notify the parents/carers. The trip leader will then contact the police and provide them with the relevant information </w:t>
      </w:r>
      <w:commentRangeStart w:id="48"/>
      <w:commentRangeStart w:id="49"/>
      <w:r w:rsidRPr="0D70EEEF">
        <w:rPr>
          <w:rFonts w:ascii="Calibri" w:hAnsi="Calibri" w:cs="Calibri"/>
          <w:sz w:val="22"/>
          <w:szCs w:val="22"/>
          <w:lang w:eastAsia="ja-JP"/>
        </w:rPr>
        <w:t>so they can take over the search. A member of staff will stay closeby so that they are available to comfort the pupil when found and be a familiar face.</w:t>
      </w:r>
      <w:commentRangeEnd w:id="48"/>
      <w:r w:rsidR="00BD0F6D">
        <w:rPr>
          <w:rStyle w:val="CommentReference"/>
        </w:rPr>
        <w:commentReference w:id="48"/>
      </w:r>
      <w:commentRangeEnd w:id="49"/>
      <w:r w:rsidR="00BD0F6D">
        <w:rPr>
          <w:rStyle w:val="CommentReference"/>
        </w:rPr>
        <w:commentReference w:id="49"/>
      </w:r>
      <w:r w:rsidRPr="0D70EEEF">
        <w:rPr>
          <w:rFonts w:ascii="Calibri" w:hAnsi="Calibri" w:cs="Calibri"/>
          <w:sz w:val="22"/>
          <w:szCs w:val="22"/>
          <w:lang w:eastAsia="ja-JP"/>
        </w:rPr>
        <w:t xml:space="preserve"> The remaining staff and adults will return to either a safe area on site, or (if necessary) the school with the rest of the pupils.</w:t>
      </w:r>
    </w:p>
    <w:p w14:paraId="7194DBDC" w14:textId="77777777" w:rsidR="00BD0F6D" w:rsidRPr="00790E9C" w:rsidRDefault="00BD0F6D" w:rsidP="00BD0F6D">
      <w:pPr>
        <w:rPr>
          <w:rFonts w:ascii="Calibri" w:hAnsi="Calibri" w:cs="Calibri"/>
          <w:sz w:val="22"/>
          <w:szCs w:val="22"/>
          <w:lang w:eastAsia="ja-JP"/>
        </w:rPr>
      </w:pPr>
    </w:p>
    <w:p w14:paraId="19935571" w14:textId="5E72BB6A" w:rsidR="00BD0F6D" w:rsidRPr="00790E9C" w:rsidRDefault="0D70EEEF" w:rsidP="00BD0F6D">
      <w:pPr>
        <w:rPr>
          <w:rFonts w:ascii="Calibri" w:hAnsi="Calibri" w:cs="Calibri"/>
          <w:sz w:val="22"/>
          <w:szCs w:val="22"/>
          <w:lang w:eastAsia="ja-JP"/>
        </w:rPr>
      </w:pPr>
      <w:commentRangeStart w:id="50"/>
      <w:r w:rsidRPr="0D70EEEF">
        <w:rPr>
          <w:rFonts w:ascii="Calibri" w:hAnsi="Calibri" w:cs="Calibri"/>
          <w:sz w:val="22"/>
          <w:szCs w:val="22"/>
          <w:lang w:eastAsia="ja-JP"/>
        </w:rPr>
        <w:t xml:space="preserve">All serious incidents and accidents will be reported in line with our health and safety policy, including required reporting to Ofsted and the Health and Safety Executive (HSE). </w:t>
      </w:r>
      <w:commentRangeStart w:id="51"/>
      <w:r w:rsidRPr="0D70EEEF">
        <w:rPr>
          <w:rFonts w:ascii="Calibri" w:hAnsi="Calibri" w:cs="Calibri"/>
          <w:sz w:val="22"/>
          <w:szCs w:val="22"/>
          <w:lang w:eastAsia="ja-JP"/>
        </w:rPr>
        <w:t xml:space="preserve">Smaller </w:t>
      </w:r>
      <w:commentRangeEnd w:id="51"/>
      <w:r w:rsidR="00BD0F6D">
        <w:rPr>
          <w:rStyle w:val="CommentReference"/>
        </w:rPr>
        <w:commentReference w:id="51"/>
      </w:r>
      <w:r w:rsidRPr="0D70EEEF">
        <w:rPr>
          <w:rFonts w:ascii="Calibri" w:hAnsi="Calibri" w:cs="Calibri"/>
          <w:sz w:val="22"/>
          <w:szCs w:val="22"/>
          <w:lang w:eastAsia="ja-JP"/>
        </w:rPr>
        <w:t>incidents, accidents or near misses that do not require external reporting (which do not fall in to one of the above categories) will still be covered by an internal report, to include steps that can be taken in the future to avoid similar incidents.</w:t>
      </w:r>
      <w:commentRangeEnd w:id="50"/>
      <w:r w:rsidR="00BD0F6D">
        <w:rPr>
          <w:rStyle w:val="CommentReference"/>
        </w:rPr>
        <w:commentReference w:id="50"/>
      </w:r>
    </w:p>
    <w:p w14:paraId="769D0D3C" w14:textId="77777777" w:rsidR="00BD0F6D" w:rsidRPr="00790E9C" w:rsidRDefault="00BD0F6D" w:rsidP="00BD0F6D">
      <w:pPr>
        <w:rPr>
          <w:rFonts w:ascii="Calibri" w:hAnsi="Calibri" w:cs="Calibri"/>
          <w:sz w:val="22"/>
          <w:szCs w:val="22"/>
          <w:lang w:eastAsia="ja-JP"/>
        </w:rPr>
      </w:pPr>
    </w:p>
    <w:p w14:paraId="2A4EC110"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54CD245A" w14:textId="77777777" w:rsidR="00BD0F6D" w:rsidRDefault="00BD0F6D" w:rsidP="00BD0F6D">
      <w:pPr>
        <w:rPr>
          <w:lang w:eastAsia="ja-JP"/>
        </w:rPr>
      </w:pPr>
    </w:p>
    <w:p w14:paraId="0562C21D" w14:textId="55E910E0" w:rsidR="0D70EEEF" w:rsidRDefault="0D70EEEF" w:rsidP="0D70EEEF">
      <w:pPr>
        <w:pStyle w:val="Heading1"/>
        <w:numPr>
          <w:ilvl w:val="0"/>
          <w:numId w:val="43"/>
        </w:numPr>
        <w:rPr>
          <w:rFonts w:ascii="Calibri" w:hAnsi="Calibri" w:cs="Calibri"/>
          <w:sz w:val="24"/>
          <w:szCs w:val="24"/>
          <w:u w:val="single"/>
          <w:lang w:eastAsia="ja-JP"/>
        </w:rPr>
      </w:pPr>
      <w:r w:rsidRPr="0D70EEEF">
        <w:rPr>
          <w:rFonts w:ascii="Calibri" w:eastAsia="Arial" w:hAnsi="Calibri" w:cs="Calibri"/>
          <w:sz w:val="24"/>
          <w:szCs w:val="24"/>
          <w:u w:val="single"/>
          <w:lang w:eastAsia="ja-JP"/>
        </w:rPr>
        <w:t>Charging and insurance</w:t>
      </w:r>
    </w:p>
    <w:p w14:paraId="192BE45F" w14:textId="0079EA6E" w:rsidR="0D70EEEF" w:rsidRDefault="0D70EEEF" w:rsidP="0D70EEEF">
      <w:pPr>
        <w:rPr>
          <w:rFonts w:ascii="Calibri" w:hAnsi="Calibri" w:cs="Calibri"/>
          <w:sz w:val="22"/>
          <w:szCs w:val="22"/>
          <w:lang w:eastAsia="ja-JP"/>
        </w:rPr>
      </w:pPr>
    </w:p>
    <w:p w14:paraId="232D2BD8" w14:textId="4B13E4C9" w:rsidR="00BD0F6D" w:rsidRPr="00790E9C" w:rsidRDefault="0D70EEEF" w:rsidP="00BD0F6D">
      <w:pPr>
        <w:rPr>
          <w:rFonts w:ascii="Calibri" w:hAnsi="Calibri" w:cs="Calibri"/>
          <w:sz w:val="22"/>
          <w:szCs w:val="22"/>
          <w:lang w:eastAsia="ja-JP"/>
        </w:rPr>
      </w:pPr>
      <w:r w:rsidRPr="0D70EEEF">
        <w:rPr>
          <w:rFonts w:ascii="Calibri" w:hAnsi="Calibri" w:cs="Calibri"/>
          <w:sz w:val="22"/>
          <w:szCs w:val="22"/>
          <w:lang w:eastAsia="ja-JP"/>
        </w:rPr>
        <w:t>We will follow the school’s charging and remissions policy at all times.</w:t>
      </w:r>
    </w:p>
    <w:p w14:paraId="1231BE67" w14:textId="77777777" w:rsidR="004D6BD1" w:rsidRPr="00790E9C" w:rsidRDefault="004D6BD1" w:rsidP="00BD0F6D">
      <w:pPr>
        <w:rPr>
          <w:rFonts w:ascii="Calibri" w:hAnsi="Calibri" w:cs="Calibri"/>
          <w:sz w:val="22"/>
          <w:szCs w:val="22"/>
          <w:lang w:eastAsia="ja-JP"/>
        </w:rPr>
      </w:pPr>
    </w:p>
    <w:p w14:paraId="242296E1" w14:textId="77777777" w:rsidR="00BD0F6D" w:rsidRPr="00790E9C" w:rsidRDefault="00BD0F6D" w:rsidP="00BD0F6D">
      <w:pPr>
        <w:rPr>
          <w:rFonts w:ascii="Calibri" w:hAnsi="Calibri" w:cs="Calibri"/>
          <w:sz w:val="22"/>
          <w:szCs w:val="22"/>
          <w:lang w:eastAsia="ja-JP"/>
        </w:rPr>
      </w:pPr>
      <w:r w:rsidRPr="00790E9C">
        <w:rPr>
          <w:rFonts w:ascii="Calibri" w:hAnsi="Calibri" w:cs="Calibri"/>
          <w:sz w:val="22"/>
          <w:szCs w:val="22"/>
          <w:lang w:eastAsia="ja-JP"/>
        </w:rPr>
        <w:t xml:space="preserve">We will make sure adequate insurance is in place for all trips, including, but not limited to: cancellation insurance for contracts with external providers, travel insurance, accident and medical cover, and loss of luggage and other personal items. </w:t>
      </w:r>
    </w:p>
    <w:p w14:paraId="36FEB5B0" w14:textId="77777777" w:rsidR="00BD0F6D" w:rsidRPr="00790E9C" w:rsidRDefault="00BD0F6D" w:rsidP="00BD0F6D">
      <w:pPr>
        <w:pStyle w:val="4Bulletedcopyblue"/>
        <w:numPr>
          <w:ilvl w:val="0"/>
          <w:numId w:val="0"/>
        </w:numPr>
        <w:rPr>
          <w:rFonts w:ascii="Calibri" w:eastAsia="Times New Roman" w:hAnsi="Calibri" w:cs="Calibri"/>
          <w:b/>
          <w:sz w:val="22"/>
          <w:szCs w:val="22"/>
          <w:u w:val="single"/>
          <w:lang w:val="en-GB" w:eastAsia="ja-JP"/>
        </w:rPr>
      </w:pPr>
    </w:p>
    <w:p w14:paraId="0AE621C1" w14:textId="77777777" w:rsidR="004D6BD1" w:rsidRPr="00790E9C" w:rsidRDefault="0D70EEEF" w:rsidP="004D6BD1">
      <w:pPr>
        <w:pStyle w:val="Heading1"/>
        <w:numPr>
          <w:ilvl w:val="0"/>
          <w:numId w:val="43"/>
        </w:numPr>
        <w:rPr>
          <w:rFonts w:ascii="Calibri" w:hAnsi="Calibri" w:cs="Calibri"/>
          <w:sz w:val="24"/>
          <w:szCs w:val="22"/>
          <w:u w:val="single"/>
          <w:lang w:eastAsia="ja-JP"/>
        </w:rPr>
      </w:pPr>
      <w:r w:rsidRPr="0D70EEEF">
        <w:rPr>
          <w:rFonts w:ascii="Calibri" w:eastAsia="Arial" w:hAnsi="Calibri" w:cs="Calibri"/>
          <w:sz w:val="24"/>
          <w:szCs w:val="24"/>
          <w:u w:val="single"/>
          <w:lang w:eastAsia="ja-JP"/>
        </w:rPr>
        <w:t>Residential visits</w:t>
      </w:r>
    </w:p>
    <w:p w14:paraId="626C7D42" w14:textId="77777777" w:rsidR="004D6BD1" w:rsidRPr="00790E9C" w:rsidRDefault="0D70EEEF" w:rsidP="004D6BD1">
      <w:pPr>
        <w:rPr>
          <w:rFonts w:ascii="Calibri" w:hAnsi="Calibri" w:cs="Calibri"/>
          <w:sz w:val="22"/>
          <w:szCs w:val="22"/>
          <w:lang w:eastAsia="ja-JP"/>
        </w:rPr>
      </w:pPr>
      <w:r w:rsidRPr="0D70EEEF">
        <w:rPr>
          <w:rFonts w:ascii="Calibri" w:hAnsi="Calibri" w:cs="Calibri"/>
          <w:sz w:val="22"/>
          <w:szCs w:val="22"/>
          <w:lang w:eastAsia="ja-JP"/>
        </w:rPr>
        <w:t xml:space="preserve">The headteacher, </w:t>
      </w:r>
      <w:commentRangeStart w:id="52"/>
      <w:r w:rsidRPr="0D70EEEF">
        <w:rPr>
          <w:rFonts w:ascii="Calibri" w:hAnsi="Calibri" w:cs="Calibri"/>
          <w:sz w:val="22"/>
          <w:szCs w:val="22"/>
          <w:lang w:eastAsia="ja-JP"/>
        </w:rPr>
        <w:t>together with the governing body</w:t>
      </w:r>
      <w:commentRangeEnd w:id="52"/>
      <w:r w:rsidR="004D6BD1">
        <w:rPr>
          <w:rStyle w:val="CommentReference"/>
        </w:rPr>
        <w:commentReference w:id="52"/>
      </w:r>
      <w:r w:rsidRPr="0D70EEEF">
        <w:rPr>
          <w:rFonts w:ascii="Calibri" w:hAnsi="Calibri" w:cs="Calibri"/>
          <w:sz w:val="22"/>
          <w:szCs w:val="22"/>
          <w:lang w:eastAsia="ja-JP"/>
        </w:rPr>
        <w:t>, will approve all residential trips longer than 24 hours.</w:t>
      </w:r>
    </w:p>
    <w:p w14:paraId="34FF1C98" w14:textId="77777777" w:rsidR="004D6BD1" w:rsidRPr="00790E9C" w:rsidRDefault="004D6BD1" w:rsidP="004D6BD1">
      <w:pPr>
        <w:rPr>
          <w:rFonts w:ascii="Calibri" w:hAnsi="Calibri" w:cs="Calibri"/>
          <w:sz w:val="22"/>
          <w:szCs w:val="22"/>
          <w:lang w:eastAsia="ja-JP"/>
        </w:rPr>
      </w:pPr>
    </w:p>
    <w:p w14:paraId="6D354856" w14:textId="77777777" w:rsidR="004D6BD1" w:rsidRPr="00790E9C" w:rsidRDefault="004D6BD1" w:rsidP="004D6BD1">
      <w:pPr>
        <w:rPr>
          <w:rFonts w:ascii="Calibri" w:hAnsi="Calibri" w:cs="Calibri"/>
          <w:sz w:val="22"/>
          <w:szCs w:val="22"/>
          <w:lang w:eastAsia="ja-JP"/>
        </w:rPr>
      </w:pPr>
      <w:r w:rsidRPr="00790E9C">
        <w:rPr>
          <w:rFonts w:ascii="Calibri" w:hAnsi="Calibri" w:cs="Calibri"/>
          <w:sz w:val="22"/>
          <w:szCs w:val="22"/>
          <w:lang w:eastAsia="ja-JP"/>
        </w:rPr>
        <w:t>The planning and preparation laid out in this policy will apply to residential visits as well as 1-day visits. In addition, the trip lead will make sure:</w:t>
      </w:r>
    </w:p>
    <w:p w14:paraId="6D072C0D" w14:textId="77777777" w:rsidR="004D6BD1" w:rsidRPr="00790E9C" w:rsidRDefault="004D6BD1" w:rsidP="004D6BD1">
      <w:pPr>
        <w:rPr>
          <w:rFonts w:ascii="Calibri" w:hAnsi="Calibri" w:cs="Calibri"/>
          <w:sz w:val="22"/>
          <w:szCs w:val="22"/>
          <w:lang w:eastAsia="ja-JP"/>
        </w:rPr>
      </w:pPr>
    </w:p>
    <w:p w14:paraId="2F4290EB" w14:textId="3B9374A6" w:rsidR="004D6BD1" w:rsidRPr="00790E9C" w:rsidRDefault="0D70EEEF" w:rsidP="004D6BD1">
      <w:pPr>
        <w:pStyle w:val="4Bulletedcopyblue"/>
        <w:rPr>
          <w:rFonts w:ascii="Calibri" w:eastAsia="Times New Roman" w:hAnsi="Calibri" w:cs="Calibri"/>
          <w:sz w:val="22"/>
          <w:szCs w:val="22"/>
          <w:lang w:val="en-GB" w:eastAsia="ja-JP"/>
        </w:rPr>
      </w:pPr>
      <w:commentRangeStart w:id="53"/>
      <w:r w:rsidRPr="0D70EEEF">
        <w:rPr>
          <w:rFonts w:ascii="Calibri" w:hAnsi="Calibri" w:cs="Calibri"/>
          <w:sz w:val="22"/>
          <w:szCs w:val="22"/>
          <w:lang w:val="en-GB" w:eastAsia="ja-JP"/>
        </w:rPr>
        <w:t>Staff have received any necessary information about the trip or individual pupils attending</w:t>
      </w:r>
      <w:commentRangeEnd w:id="53"/>
      <w:r w:rsidR="004D6BD1">
        <w:rPr>
          <w:rStyle w:val="CommentReference"/>
        </w:rPr>
        <w:commentReference w:id="53"/>
      </w:r>
    </w:p>
    <w:p w14:paraId="2D6A9388" w14:textId="7335D98A"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All necessary permissions and medical forms are obtained, where possible at least 1 month before the start of the trip</w:t>
      </w:r>
    </w:p>
    <w:p w14:paraId="3D7F6432"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All adults, including volunteers, have had adequate safeguarding checks. Where appropriate – e.g. if the volunteer will be in direct unsupervised contact with pupils – this will include relevant DBS checks</w:t>
      </w:r>
    </w:p>
    <w:p w14:paraId="444852ED" w14:textId="18CE9799" w:rsidR="0D70EEEF" w:rsidRDefault="0D70EEEF" w:rsidP="0D70EEEF">
      <w:pPr>
        <w:pStyle w:val="4Bulletedcopyblue"/>
        <w:numPr>
          <w:ilvl w:val="0"/>
          <w:numId w:val="0"/>
        </w:numPr>
        <w:rPr>
          <w:lang w:val="en-GB" w:eastAsia="ja-JP"/>
        </w:rPr>
      </w:pPr>
    </w:p>
    <w:p w14:paraId="731A96FD" w14:textId="46481BC5" w:rsidR="004D6BD1" w:rsidRPr="00790E9C" w:rsidRDefault="0D70EEEF" w:rsidP="004D6BD1">
      <w:pPr>
        <w:rPr>
          <w:rFonts w:ascii="Calibri" w:hAnsi="Calibri" w:cs="Calibri"/>
          <w:sz w:val="22"/>
          <w:szCs w:val="22"/>
          <w:lang w:eastAsia="ja-JP"/>
        </w:rPr>
      </w:pPr>
      <w:r w:rsidRPr="0D70EEEF">
        <w:rPr>
          <w:rFonts w:ascii="Calibri" w:hAnsi="Calibri" w:cs="Calibri"/>
          <w:sz w:val="22"/>
          <w:szCs w:val="22"/>
          <w:lang w:eastAsia="ja-JP"/>
        </w:rPr>
        <w:t>Parents and carers will be given information about the visit and asked for permission at least 6 weeks before the first day of the visit. Information shared with parents will include:</w:t>
      </w:r>
    </w:p>
    <w:p w14:paraId="48A21919" w14:textId="77777777" w:rsidR="004D6BD1" w:rsidRPr="00790E9C" w:rsidRDefault="004D6BD1" w:rsidP="004D6BD1">
      <w:pPr>
        <w:rPr>
          <w:rFonts w:ascii="Calibri" w:hAnsi="Calibri" w:cs="Calibri"/>
          <w:sz w:val="22"/>
          <w:szCs w:val="22"/>
          <w:lang w:eastAsia="ja-JP"/>
        </w:rPr>
      </w:pPr>
    </w:p>
    <w:p w14:paraId="03D9D3F5"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The dates and time of departure and return to school </w:t>
      </w:r>
    </w:p>
    <w:p w14:paraId="67C2D1FD"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The full address and contact details of the destination</w:t>
      </w:r>
    </w:p>
    <w:p w14:paraId="105537D1"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Planned activities and options</w:t>
      </w:r>
    </w:p>
    <w:p w14:paraId="271607EB"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Meal provision </w:t>
      </w:r>
    </w:p>
    <w:p w14:paraId="71FF26C2"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Costs and optional charges, including deposits and the date by which this must be received, in line with our charging and remissions policy (this will include information about exemptions)</w:t>
      </w:r>
    </w:p>
    <w:p w14:paraId="0DED605B"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Clothing and equipment provided, and what pupils must bring themselves</w:t>
      </w:r>
    </w:p>
    <w:p w14:paraId="62CD7AD7" w14:textId="6ED17613" w:rsidR="004D6BD1" w:rsidRPr="00790E9C" w:rsidRDefault="0D70EEEF" w:rsidP="0D70EEEF">
      <w:pPr>
        <w:pStyle w:val="4Bulletedcopyblue"/>
        <w:rPr>
          <w:rFonts w:ascii="Calibri" w:hAnsi="Calibri" w:cs="Calibri"/>
          <w:sz w:val="22"/>
          <w:szCs w:val="22"/>
          <w:lang w:val="en-GB" w:eastAsia="ja-JP"/>
        </w:rPr>
      </w:pPr>
      <w:r w:rsidRPr="0D70EEEF">
        <w:rPr>
          <w:rFonts w:ascii="Calibri" w:hAnsi="Calibri" w:cs="Calibri"/>
          <w:sz w:val="22"/>
          <w:szCs w:val="22"/>
          <w:lang w:val="en-GB" w:eastAsia="ja-JP"/>
        </w:rPr>
        <w:t xml:space="preserve">Public health requirements, </w:t>
      </w:r>
      <w:commentRangeStart w:id="54"/>
      <w:commentRangeStart w:id="55"/>
      <w:r w:rsidRPr="0D70EEEF">
        <w:rPr>
          <w:rFonts w:ascii="Calibri" w:hAnsi="Calibri" w:cs="Calibri"/>
          <w:sz w:val="22"/>
          <w:szCs w:val="22"/>
          <w:lang w:val="en-GB" w:eastAsia="ja-JP"/>
        </w:rPr>
        <w:t>including any required vaccinations (unlikely to be necessary at primary)</w:t>
      </w:r>
      <w:commentRangeEnd w:id="54"/>
      <w:r w:rsidR="004D6BD1">
        <w:rPr>
          <w:rStyle w:val="CommentReference"/>
        </w:rPr>
        <w:commentReference w:id="54"/>
      </w:r>
      <w:commentRangeEnd w:id="55"/>
      <w:r w:rsidR="004D6BD1">
        <w:rPr>
          <w:rStyle w:val="CommentReference"/>
        </w:rPr>
        <w:commentReference w:id="55"/>
      </w:r>
    </w:p>
    <w:p w14:paraId="3F223CE3" w14:textId="77777777" w:rsidR="004D6BD1" w:rsidRPr="00790E9C" w:rsidRDefault="0D70EEEF" w:rsidP="004D6BD1">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Accommodation options and arrangements</w:t>
      </w:r>
    </w:p>
    <w:p w14:paraId="53245E79" w14:textId="0E15EB0A" w:rsidR="0D70EEEF" w:rsidRDefault="0D70EEEF" w:rsidP="0D70EEEF">
      <w:pPr>
        <w:pStyle w:val="4Bulletedcopyblue"/>
        <w:numPr>
          <w:ilvl w:val="0"/>
          <w:numId w:val="0"/>
        </w:numPr>
        <w:rPr>
          <w:lang w:val="en-GB" w:eastAsia="ja-JP"/>
        </w:rPr>
      </w:pPr>
    </w:p>
    <w:p w14:paraId="79E689DD" w14:textId="77777777" w:rsidR="00973DBC" w:rsidRDefault="00973DBC" w:rsidP="0D70EEEF">
      <w:pPr>
        <w:pStyle w:val="4Bulletedcopyblue"/>
        <w:numPr>
          <w:ilvl w:val="0"/>
          <w:numId w:val="0"/>
        </w:numPr>
        <w:rPr>
          <w:lang w:val="en-GB" w:eastAsia="ja-JP"/>
        </w:rPr>
      </w:pPr>
    </w:p>
    <w:p w14:paraId="46979417" w14:textId="645D6774" w:rsidR="00151A86" w:rsidRPr="00790E9C" w:rsidRDefault="0D70EEEF" w:rsidP="00151A86">
      <w:pPr>
        <w:pStyle w:val="Heading1"/>
        <w:numPr>
          <w:ilvl w:val="0"/>
          <w:numId w:val="43"/>
        </w:numPr>
        <w:rPr>
          <w:rFonts w:ascii="Calibri" w:hAnsi="Calibri" w:cs="Calibri"/>
          <w:sz w:val="24"/>
          <w:szCs w:val="24"/>
          <w:u w:val="single"/>
          <w:lang w:eastAsia="ja-JP"/>
        </w:rPr>
      </w:pPr>
      <w:r w:rsidRPr="0D70EEEF">
        <w:rPr>
          <w:rFonts w:ascii="Calibri" w:eastAsia="Arial" w:hAnsi="Calibri" w:cs="Calibri"/>
          <w:sz w:val="24"/>
          <w:szCs w:val="24"/>
          <w:u w:val="single"/>
          <w:lang w:eastAsia="ja-JP"/>
        </w:rPr>
        <w:t xml:space="preserve">Links with other policies </w:t>
      </w:r>
    </w:p>
    <w:p w14:paraId="04BA9E1C" w14:textId="34D0986E" w:rsidR="0D70EEEF" w:rsidRDefault="0D70EEEF" w:rsidP="0D70EEEF">
      <w:pPr>
        <w:rPr>
          <w:rFonts w:ascii="Calibri" w:hAnsi="Calibri" w:cs="Calibri"/>
          <w:sz w:val="22"/>
          <w:szCs w:val="22"/>
          <w:lang w:eastAsia="ja-JP"/>
        </w:rPr>
      </w:pPr>
    </w:p>
    <w:p w14:paraId="143EE0A6" w14:textId="77777777" w:rsidR="00151A86" w:rsidRPr="00790E9C" w:rsidRDefault="00151A86" w:rsidP="00151A86">
      <w:pPr>
        <w:rPr>
          <w:rFonts w:ascii="Calibri" w:hAnsi="Calibri" w:cs="Calibri"/>
          <w:sz w:val="22"/>
          <w:szCs w:val="22"/>
          <w:lang w:eastAsia="ja-JP"/>
        </w:rPr>
      </w:pPr>
      <w:r w:rsidRPr="00790E9C">
        <w:rPr>
          <w:rFonts w:ascii="Calibri" w:hAnsi="Calibri" w:cs="Calibri"/>
          <w:sz w:val="22"/>
          <w:szCs w:val="22"/>
          <w:lang w:eastAsia="ja-JP"/>
        </w:rPr>
        <w:t xml:space="preserve">This policy links with the following policies and procedures: </w:t>
      </w:r>
    </w:p>
    <w:p w14:paraId="238601FE" w14:textId="77777777" w:rsidR="00151A86" w:rsidRPr="00790E9C" w:rsidRDefault="00151A86" w:rsidP="00151A86">
      <w:pPr>
        <w:rPr>
          <w:rFonts w:ascii="Calibri" w:hAnsi="Calibri" w:cs="Calibri"/>
          <w:sz w:val="22"/>
          <w:szCs w:val="22"/>
          <w:lang w:eastAsia="ja-JP"/>
        </w:rPr>
      </w:pPr>
    </w:p>
    <w:p w14:paraId="534CC788"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Health and safety policy</w:t>
      </w:r>
    </w:p>
    <w:p w14:paraId="1514BBF4"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Charging and remissions policy </w:t>
      </w:r>
    </w:p>
    <w:p w14:paraId="404D6751"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Behaviour policy </w:t>
      </w:r>
    </w:p>
    <w:p w14:paraId="3CFE4FED"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Child protection policy</w:t>
      </w:r>
    </w:p>
    <w:p w14:paraId="46BA6939"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First aid policy </w:t>
      </w:r>
    </w:p>
    <w:p w14:paraId="30F19AC1"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Supporting pupils with medical conditions policy</w:t>
      </w:r>
    </w:p>
    <w:p w14:paraId="305E4273" w14:textId="4F86243C" w:rsidR="00151A86" w:rsidRPr="00973DB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Special educational needs (SEN) policy </w:t>
      </w:r>
    </w:p>
    <w:p w14:paraId="682903C3" w14:textId="19CBCB78" w:rsidR="00973DBC" w:rsidRPr="00790E9C" w:rsidRDefault="00973DBC" w:rsidP="00151A86">
      <w:pPr>
        <w:pStyle w:val="4Bulletedcopyblue"/>
        <w:rPr>
          <w:rFonts w:ascii="Calibri" w:eastAsia="Times New Roman" w:hAnsi="Calibri" w:cs="Calibri"/>
          <w:sz w:val="22"/>
          <w:szCs w:val="22"/>
          <w:lang w:val="en-GB" w:eastAsia="ja-JP"/>
        </w:rPr>
      </w:pPr>
      <w:r>
        <w:rPr>
          <w:rFonts w:ascii="Calibri" w:hAnsi="Calibri" w:cs="Calibri"/>
          <w:sz w:val="22"/>
          <w:szCs w:val="22"/>
          <w:lang w:val="en-GB" w:eastAsia="ja-JP"/>
        </w:rPr>
        <w:t>Safeguarding Policy</w:t>
      </w:r>
    </w:p>
    <w:p w14:paraId="3F8D670E"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Equality information and objectives</w:t>
      </w:r>
    </w:p>
    <w:p w14:paraId="0AE1A6CB"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 xml:space="preserve">Accessibility plan </w:t>
      </w:r>
    </w:p>
    <w:p w14:paraId="63A06058" w14:textId="77777777" w:rsidR="00151A86" w:rsidRPr="00790E9C" w:rsidRDefault="0D70EEEF" w:rsidP="00151A86">
      <w:pPr>
        <w:pStyle w:val="4Bulletedcopyblue"/>
        <w:rPr>
          <w:rFonts w:ascii="Calibri" w:eastAsia="Times New Roman" w:hAnsi="Calibri" w:cs="Calibri"/>
          <w:sz w:val="22"/>
          <w:szCs w:val="22"/>
          <w:lang w:val="en-GB" w:eastAsia="ja-JP"/>
        </w:rPr>
      </w:pPr>
      <w:r w:rsidRPr="0D70EEEF">
        <w:rPr>
          <w:rFonts w:ascii="Calibri" w:hAnsi="Calibri" w:cs="Calibri"/>
          <w:sz w:val="22"/>
          <w:szCs w:val="22"/>
          <w:lang w:val="en-GB" w:eastAsia="ja-JP"/>
        </w:rPr>
        <w:t>Early Years Foundation Stage (EYFS) policy</w:t>
      </w:r>
    </w:p>
    <w:p w14:paraId="0F3CABC7" w14:textId="77777777" w:rsidR="004D6BD1" w:rsidRPr="00790E9C" w:rsidRDefault="004D6BD1" w:rsidP="00BD0F6D">
      <w:pPr>
        <w:pStyle w:val="4Bulletedcopyblue"/>
        <w:numPr>
          <w:ilvl w:val="0"/>
          <w:numId w:val="0"/>
        </w:numPr>
        <w:rPr>
          <w:rFonts w:ascii="Calibri" w:eastAsia="Times New Roman" w:hAnsi="Calibri" w:cs="Calibri"/>
          <w:b/>
          <w:sz w:val="22"/>
          <w:szCs w:val="22"/>
          <w:u w:val="single"/>
          <w:lang w:val="en-GB" w:eastAsia="ja-JP"/>
        </w:rPr>
      </w:pPr>
    </w:p>
    <w:p w14:paraId="5B08B5D1" w14:textId="1C43DC12" w:rsidR="00936988" w:rsidRDefault="00936988" w:rsidP="00BD0F6D">
      <w:pPr>
        <w:pStyle w:val="4Bulletedcopyblue"/>
        <w:numPr>
          <w:ilvl w:val="0"/>
          <w:numId w:val="0"/>
        </w:numPr>
        <w:rPr>
          <w:rFonts w:ascii="Calibri" w:eastAsia="Times New Roman" w:hAnsi="Calibri" w:cs="Calibri"/>
          <w:b/>
          <w:sz w:val="22"/>
          <w:szCs w:val="22"/>
          <w:u w:val="single"/>
          <w:lang w:val="en-GB" w:eastAsia="ja-JP"/>
        </w:rPr>
      </w:pPr>
    </w:p>
    <w:p w14:paraId="725E70E2" w14:textId="2C1D7FD8"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02BE511F" w14:textId="5A3AC8F5"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C3C4FC7" w14:textId="50CD3792"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6BD9B14E" w14:textId="1973F24D"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0233C48" w14:textId="32CC547F"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63D26AC5" w14:textId="1A56F138"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470A92B" w14:textId="41169676"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A96FD6B" w14:textId="2D84AF77"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564C278B" w14:textId="4295EBFE"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0C8B49B7" w14:textId="5697AE2C"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401ACC6" w14:textId="1F4DD2CA"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079C6554" w14:textId="15E8081B"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018BBD51" w14:textId="68EA872B"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0850660D" w14:textId="0F67AF1B"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7B562FF" w14:textId="24A38F5B"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31BF4ACF" w14:textId="12A5BC3F"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7B337694" w14:textId="005906BA"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7263C3E4" w14:textId="785EF61D"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6E14C186" w14:textId="2D512FC9"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1EA30079" w14:textId="6E55DC40" w:rsidR="00973DB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6EEF693A" w14:textId="77777777" w:rsidR="00973DBC" w:rsidRPr="00790E9C" w:rsidRDefault="00973DBC" w:rsidP="00BD0F6D">
      <w:pPr>
        <w:pStyle w:val="4Bulletedcopyblue"/>
        <w:numPr>
          <w:ilvl w:val="0"/>
          <w:numId w:val="0"/>
        </w:numPr>
        <w:rPr>
          <w:rFonts w:ascii="Calibri" w:eastAsia="Times New Roman" w:hAnsi="Calibri" w:cs="Calibri"/>
          <w:b/>
          <w:sz w:val="22"/>
          <w:szCs w:val="22"/>
          <w:u w:val="single"/>
          <w:lang w:val="en-GB" w:eastAsia="ja-JP"/>
        </w:rPr>
      </w:pPr>
    </w:p>
    <w:p w14:paraId="019FED52" w14:textId="58B63BD8" w:rsidR="00936988" w:rsidRPr="00790E9C" w:rsidRDefault="00973DBC" w:rsidP="00936988">
      <w:pPr>
        <w:jc w:val="center"/>
        <w:rPr>
          <w:rFonts w:ascii="Calibri" w:hAnsi="Calibri" w:cs="Calibri"/>
          <w:b/>
          <w:sz w:val="22"/>
          <w:szCs w:val="22"/>
        </w:rPr>
      </w:pPr>
      <w:r w:rsidRPr="00973DBC">
        <w:rPr>
          <w:rFonts w:asciiTheme="minorHAnsi" w:hAnsiTheme="minorHAnsi" w:cstheme="minorHAnsi"/>
          <w:b/>
          <w:noProof/>
          <w:color w:val="22C4B5"/>
          <w:sz w:val="20"/>
          <w:u w:val="single"/>
        </w:rPr>
        <w:drawing>
          <wp:anchor distT="0" distB="0" distL="114300" distR="114300" simplePos="0" relativeHeight="251661312" behindDoc="1" locked="0" layoutInCell="1" allowOverlap="1" wp14:anchorId="6AC424A7" wp14:editId="6222B05F">
            <wp:simplePos x="0" y="0"/>
            <wp:positionH relativeFrom="margin">
              <wp:align>left</wp:align>
            </wp:positionH>
            <wp:positionV relativeFrom="paragraph">
              <wp:posOffset>8890</wp:posOffset>
            </wp:positionV>
            <wp:extent cx="323850" cy="46861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3850" cy="468613"/>
                    </a:xfrm>
                    <a:prstGeom prst="rect">
                      <a:avLst/>
                    </a:prstGeom>
                  </pic:spPr>
                </pic:pic>
              </a:graphicData>
            </a:graphic>
            <wp14:sizeRelH relativeFrom="page">
              <wp14:pctWidth>0</wp14:pctWidth>
            </wp14:sizeRelH>
            <wp14:sizeRelV relativeFrom="page">
              <wp14:pctHeight>0</wp14:pctHeight>
            </wp14:sizeRelV>
          </wp:anchor>
        </w:drawing>
      </w:r>
      <w:r w:rsidRPr="00973DBC">
        <w:rPr>
          <w:rFonts w:asciiTheme="minorHAnsi" w:hAnsiTheme="minorHAnsi" w:cstheme="minorHAnsi"/>
          <w:b/>
          <w:noProof/>
          <w:color w:val="22C4B5"/>
          <w:sz w:val="20"/>
          <w:u w:val="single"/>
        </w:rPr>
        <w:drawing>
          <wp:anchor distT="0" distB="0" distL="114300" distR="114300" simplePos="0" relativeHeight="251662336" behindDoc="1" locked="0" layoutInCell="1" allowOverlap="1" wp14:anchorId="633476F1" wp14:editId="79453F8E">
            <wp:simplePos x="0" y="0"/>
            <wp:positionH relativeFrom="rightMargin">
              <wp:posOffset>-292735</wp:posOffset>
            </wp:positionH>
            <wp:positionV relativeFrom="paragraph">
              <wp:posOffset>8890</wp:posOffset>
            </wp:positionV>
            <wp:extent cx="322546" cy="46672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2546" cy="466725"/>
                    </a:xfrm>
                    <a:prstGeom prst="rect">
                      <a:avLst/>
                    </a:prstGeom>
                  </pic:spPr>
                </pic:pic>
              </a:graphicData>
            </a:graphic>
            <wp14:sizeRelH relativeFrom="page">
              <wp14:pctWidth>0</wp14:pctWidth>
            </wp14:sizeRelH>
            <wp14:sizeRelV relativeFrom="page">
              <wp14:pctHeight>0</wp14:pctHeight>
            </wp14:sizeRelV>
          </wp:anchor>
        </w:drawing>
      </w:r>
      <w:r w:rsidR="00A54E22" w:rsidRPr="00790E9C">
        <w:rPr>
          <w:rFonts w:ascii="Calibri" w:hAnsi="Calibri" w:cs="Calibri"/>
          <w:i/>
          <w:sz w:val="22"/>
          <w:szCs w:val="22"/>
        </w:rPr>
        <w:t>Appendix 1</w:t>
      </w:r>
      <w:r w:rsidR="00A54E22" w:rsidRPr="00790E9C">
        <w:rPr>
          <w:rFonts w:ascii="Calibri" w:hAnsi="Calibri" w:cs="Calibri"/>
          <w:sz w:val="22"/>
          <w:szCs w:val="22"/>
        </w:rPr>
        <w:t>:</w:t>
      </w:r>
      <w:r w:rsidR="00A54E22" w:rsidRPr="00790E9C">
        <w:rPr>
          <w:rFonts w:ascii="Calibri" w:hAnsi="Calibri" w:cs="Calibri"/>
          <w:b/>
          <w:sz w:val="22"/>
          <w:szCs w:val="22"/>
        </w:rPr>
        <w:t xml:space="preserve"> </w:t>
      </w:r>
      <w:r w:rsidR="00936988" w:rsidRPr="00790E9C">
        <w:rPr>
          <w:rFonts w:ascii="Calibri" w:hAnsi="Calibri" w:cs="Calibri"/>
          <w:b/>
          <w:sz w:val="22"/>
          <w:szCs w:val="22"/>
        </w:rPr>
        <w:t>Carfield Primary School</w:t>
      </w:r>
    </w:p>
    <w:p w14:paraId="2A7CBDAC" w14:textId="4A451EAA" w:rsidR="00973DBC" w:rsidRPr="00973DBC" w:rsidRDefault="00973DBC" w:rsidP="00973DBC">
      <w:pPr>
        <w:jc w:val="center"/>
        <w:rPr>
          <w:rFonts w:asciiTheme="minorHAnsi" w:hAnsiTheme="minorHAnsi" w:cstheme="minorHAnsi"/>
          <w:b/>
          <w:bCs/>
          <w:sz w:val="20"/>
        </w:rPr>
      </w:pPr>
      <w:r w:rsidRPr="00973DBC">
        <w:rPr>
          <w:rFonts w:asciiTheme="minorHAnsi" w:hAnsiTheme="minorHAnsi" w:cstheme="minorHAnsi"/>
          <w:b/>
          <w:bCs/>
          <w:sz w:val="20"/>
        </w:rPr>
        <w:t>Carfield Primary School</w:t>
      </w:r>
    </w:p>
    <w:p w14:paraId="0E85491A" w14:textId="77777777" w:rsidR="00973DBC" w:rsidRPr="00973DBC" w:rsidRDefault="00973DBC" w:rsidP="00973DBC">
      <w:pPr>
        <w:jc w:val="center"/>
        <w:rPr>
          <w:rFonts w:asciiTheme="minorHAnsi" w:hAnsiTheme="minorHAnsi" w:cstheme="minorHAnsi"/>
          <w:b/>
          <w:bCs/>
          <w:sz w:val="20"/>
        </w:rPr>
      </w:pPr>
      <w:r w:rsidRPr="00973DBC">
        <w:rPr>
          <w:rFonts w:asciiTheme="minorHAnsi" w:hAnsiTheme="minorHAnsi" w:cstheme="minorHAnsi"/>
          <w:b/>
          <w:bCs/>
          <w:sz w:val="20"/>
        </w:rPr>
        <w:t>Pre-trip checklist for offsite visit</w:t>
      </w:r>
    </w:p>
    <w:p w14:paraId="2A522737" w14:textId="77777777" w:rsidR="00973DBC" w:rsidRPr="00973DBC" w:rsidRDefault="00973DBC" w:rsidP="00973DBC">
      <w:pPr>
        <w:jc w:val="center"/>
        <w:rPr>
          <w:rFonts w:asciiTheme="minorHAnsi" w:hAnsiTheme="minorHAnsi" w:cstheme="minorHAnsi"/>
          <w:b/>
          <w:bCs/>
          <w:sz w:val="20"/>
        </w:rPr>
      </w:pPr>
    </w:p>
    <w:p w14:paraId="2CB7285F" w14:textId="1865147E" w:rsidR="00973DBC" w:rsidRDefault="00973DBC" w:rsidP="00973DBC">
      <w:pPr>
        <w:jc w:val="center"/>
        <w:rPr>
          <w:rFonts w:asciiTheme="minorHAnsi" w:hAnsiTheme="minorHAnsi" w:cstheme="minorHAnsi"/>
          <w:b/>
          <w:bCs/>
          <w:sz w:val="20"/>
        </w:rPr>
      </w:pPr>
      <w:r w:rsidRPr="00973DBC">
        <w:rPr>
          <w:rFonts w:asciiTheme="minorHAnsi" w:hAnsiTheme="minorHAnsi" w:cstheme="minorHAnsi"/>
          <w:b/>
          <w:bCs/>
          <w:sz w:val="20"/>
        </w:rPr>
        <w:t xml:space="preserve">In order for a trip to go ahead, the following checklist </w:t>
      </w:r>
      <w:r w:rsidRPr="00973DBC">
        <w:rPr>
          <w:rFonts w:asciiTheme="minorHAnsi" w:hAnsiTheme="minorHAnsi" w:cstheme="minorHAnsi"/>
          <w:b/>
          <w:bCs/>
          <w:sz w:val="20"/>
          <w:u w:val="single"/>
        </w:rPr>
        <w:t>must</w:t>
      </w:r>
      <w:r w:rsidRPr="00973DBC">
        <w:rPr>
          <w:rFonts w:asciiTheme="minorHAnsi" w:hAnsiTheme="minorHAnsi" w:cstheme="minorHAnsi"/>
          <w:b/>
          <w:bCs/>
          <w:sz w:val="20"/>
        </w:rPr>
        <w:t xml:space="preserve"> be followed and completed within the given timescales. Failure to do so may result in the trip being delayed or cancelled. Please speak to your Phase Leader if you have any queries. </w:t>
      </w:r>
    </w:p>
    <w:p w14:paraId="78CFE037" w14:textId="77777777" w:rsidR="00973DBC" w:rsidRPr="00973DBC" w:rsidRDefault="00973DBC" w:rsidP="00973DBC">
      <w:pPr>
        <w:jc w:val="center"/>
        <w:rPr>
          <w:rFonts w:asciiTheme="minorHAnsi" w:hAnsiTheme="minorHAnsi" w:cstheme="minorHAnsi"/>
          <w:b/>
          <w:bCs/>
          <w:sz w:val="20"/>
        </w:rPr>
      </w:pPr>
    </w:p>
    <w:p w14:paraId="0994919E" w14:textId="77777777" w:rsidR="00973DBC" w:rsidRPr="00973DBC" w:rsidRDefault="00973DBC" w:rsidP="00973DBC">
      <w:pPr>
        <w:rPr>
          <w:rFonts w:asciiTheme="minorHAnsi" w:hAnsiTheme="minorHAnsi" w:cstheme="minorHAnsi"/>
          <w:b/>
          <w:sz w:val="20"/>
          <w:u w:val="single"/>
        </w:rPr>
      </w:pPr>
      <w:r w:rsidRPr="00973DBC">
        <w:rPr>
          <w:rFonts w:asciiTheme="minorHAnsi" w:hAnsiTheme="minorHAnsi" w:cstheme="minorHAnsi"/>
          <w:b/>
          <w:sz w:val="20"/>
          <w:u w:val="single"/>
        </w:rPr>
        <w:t>Before confirming booking</w:t>
      </w:r>
    </w:p>
    <w:tbl>
      <w:tblPr>
        <w:tblStyle w:val="TableGrid"/>
        <w:tblW w:w="0" w:type="auto"/>
        <w:tblLook w:val="04A0" w:firstRow="1" w:lastRow="0" w:firstColumn="1" w:lastColumn="0" w:noHBand="0" w:noVBand="1"/>
      </w:tblPr>
      <w:tblGrid>
        <w:gridCol w:w="704"/>
        <w:gridCol w:w="9752"/>
      </w:tblGrid>
      <w:tr w:rsidR="00973DBC" w:rsidRPr="00973DBC" w14:paraId="2D4B60E4" w14:textId="77777777" w:rsidTr="00F23CE4">
        <w:tc>
          <w:tcPr>
            <w:tcW w:w="704" w:type="dxa"/>
          </w:tcPr>
          <w:p w14:paraId="23A30A5B" w14:textId="77777777" w:rsidR="00973DBC" w:rsidRPr="00973DBC" w:rsidRDefault="00973DBC" w:rsidP="00F23CE4">
            <w:pPr>
              <w:rPr>
                <w:rFonts w:asciiTheme="minorHAnsi" w:hAnsiTheme="minorHAnsi" w:cstheme="minorHAnsi"/>
                <w:sz w:val="20"/>
                <w:u w:val="single"/>
              </w:rPr>
            </w:pPr>
          </w:p>
        </w:tc>
        <w:tc>
          <w:tcPr>
            <w:tcW w:w="9752" w:type="dxa"/>
          </w:tcPr>
          <w:p w14:paraId="40D10220"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Within your year group, a designated “Trip Leader” is decided. </w:t>
            </w:r>
          </w:p>
        </w:tc>
      </w:tr>
      <w:tr w:rsidR="00973DBC" w:rsidRPr="00973DBC" w14:paraId="1CFA04C8" w14:textId="77777777" w:rsidTr="00F23CE4">
        <w:tc>
          <w:tcPr>
            <w:tcW w:w="704" w:type="dxa"/>
          </w:tcPr>
          <w:p w14:paraId="3FD0C772" w14:textId="77777777" w:rsidR="00973DBC" w:rsidRPr="00973DBC" w:rsidRDefault="00973DBC" w:rsidP="00F23CE4">
            <w:pPr>
              <w:rPr>
                <w:rFonts w:asciiTheme="minorHAnsi" w:hAnsiTheme="minorHAnsi" w:cstheme="minorHAnsi"/>
                <w:sz w:val="20"/>
                <w:u w:val="single"/>
              </w:rPr>
            </w:pPr>
          </w:p>
        </w:tc>
        <w:tc>
          <w:tcPr>
            <w:tcW w:w="9752" w:type="dxa"/>
          </w:tcPr>
          <w:p w14:paraId="4780383B"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Trip Leader to make contact with the provider and an approximate cost per child is gathered</w:t>
            </w:r>
          </w:p>
        </w:tc>
      </w:tr>
      <w:tr w:rsidR="00973DBC" w:rsidRPr="00973DBC" w14:paraId="651D4DCD" w14:textId="77777777" w:rsidTr="00F23CE4">
        <w:tc>
          <w:tcPr>
            <w:tcW w:w="704" w:type="dxa"/>
          </w:tcPr>
          <w:p w14:paraId="3E961BDD" w14:textId="77777777" w:rsidR="00973DBC" w:rsidRPr="00973DBC" w:rsidRDefault="00973DBC" w:rsidP="00F23CE4">
            <w:pPr>
              <w:rPr>
                <w:rFonts w:asciiTheme="minorHAnsi" w:hAnsiTheme="minorHAnsi" w:cstheme="minorHAnsi"/>
                <w:sz w:val="20"/>
                <w:u w:val="single"/>
              </w:rPr>
            </w:pPr>
          </w:p>
        </w:tc>
        <w:tc>
          <w:tcPr>
            <w:tcW w:w="9752" w:type="dxa"/>
          </w:tcPr>
          <w:p w14:paraId="1FB7B166"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check if the provider has their own risk assessments and ask for these to be shared </w:t>
            </w:r>
          </w:p>
        </w:tc>
      </w:tr>
      <w:tr w:rsidR="00973DBC" w:rsidRPr="00973DBC" w14:paraId="6847C6D0" w14:textId="77777777" w:rsidTr="00F23CE4">
        <w:tc>
          <w:tcPr>
            <w:tcW w:w="704" w:type="dxa"/>
          </w:tcPr>
          <w:p w14:paraId="303E90B5" w14:textId="77777777" w:rsidR="00973DBC" w:rsidRPr="00973DBC" w:rsidRDefault="00973DBC" w:rsidP="00F23CE4">
            <w:pPr>
              <w:rPr>
                <w:rFonts w:asciiTheme="minorHAnsi" w:hAnsiTheme="minorHAnsi" w:cstheme="minorHAnsi"/>
                <w:sz w:val="20"/>
                <w:u w:val="single"/>
              </w:rPr>
            </w:pPr>
          </w:p>
        </w:tc>
        <w:tc>
          <w:tcPr>
            <w:tcW w:w="9752" w:type="dxa"/>
          </w:tcPr>
          <w:p w14:paraId="6B42446C"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provisionally discuss dates and times </w:t>
            </w:r>
          </w:p>
        </w:tc>
      </w:tr>
      <w:tr w:rsidR="00973DBC" w:rsidRPr="00973DBC" w14:paraId="40FAE939" w14:textId="77777777" w:rsidTr="00F23CE4">
        <w:tc>
          <w:tcPr>
            <w:tcW w:w="704" w:type="dxa"/>
          </w:tcPr>
          <w:p w14:paraId="24A302D7" w14:textId="77777777" w:rsidR="00973DBC" w:rsidRPr="00973DBC" w:rsidRDefault="00973DBC" w:rsidP="00F23CE4">
            <w:pPr>
              <w:rPr>
                <w:rFonts w:asciiTheme="minorHAnsi" w:hAnsiTheme="minorHAnsi" w:cstheme="minorHAnsi"/>
                <w:sz w:val="20"/>
                <w:u w:val="single"/>
              </w:rPr>
            </w:pPr>
          </w:p>
        </w:tc>
        <w:tc>
          <w:tcPr>
            <w:tcW w:w="9752" w:type="dxa"/>
          </w:tcPr>
          <w:p w14:paraId="1CB0AD73"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Year group to decide on appropriate date </w:t>
            </w:r>
          </w:p>
        </w:tc>
      </w:tr>
      <w:tr w:rsidR="00973DBC" w:rsidRPr="00973DBC" w14:paraId="4C42C629" w14:textId="77777777" w:rsidTr="00F23CE4">
        <w:tc>
          <w:tcPr>
            <w:tcW w:w="704" w:type="dxa"/>
          </w:tcPr>
          <w:p w14:paraId="74D1FE61" w14:textId="77777777" w:rsidR="00973DBC" w:rsidRPr="00973DBC" w:rsidRDefault="00973DBC" w:rsidP="00F23CE4">
            <w:pPr>
              <w:rPr>
                <w:rFonts w:asciiTheme="minorHAnsi" w:hAnsiTheme="minorHAnsi" w:cstheme="minorHAnsi"/>
                <w:sz w:val="20"/>
                <w:u w:val="single"/>
              </w:rPr>
            </w:pPr>
          </w:p>
        </w:tc>
        <w:tc>
          <w:tcPr>
            <w:tcW w:w="9752" w:type="dxa"/>
          </w:tcPr>
          <w:p w14:paraId="3718C4CD" w14:textId="5C85ED83"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Trip Leader to phone coach companies and get an estimation of coach cost for the day of the trip</w:t>
            </w:r>
            <w:r w:rsidR="000D6E46">
              <w:rPr>
                <w:rFonts w:asciiTheme="minorHAnsi" w:hAnsiTheme="minorHAnsi" w:cstheme="minorHAnsi"/>
                <w:sz w:val="20"/>
              </w:rPr>
              <w:t>/investigate other travel options and obtain quote</w:t>
            </w:r>
            <w:r w:rsidRPr="00973DBC">
              <w:rPr>
                <w:rFonts w:asciiTheme="minorHAnsi" w:hAnsiTheme="minorHAnsi" w:cstheme="minorHAnsi"/>
                <w:sz w:val="20"/>
              </w:rPr>
              <w:t>.</w:t>
            </w:r>
          </w:p>
        </w:tc>
      </w:tr>
      <w:tr w:rsidR="00973DBC" w:rsidRPr="00973DBC" w14:paraId="2BC0FAC2" w14:textId="77777777" w:rsidTr="00F23CE4">
        <w:tc>
          <w:tcPr>
            <w:tcW w:w="704" w:type="dxa"/>
          </w:tcPr>
          <w:p w14:paraId="38B8FCFE" w14:textId="77777777" w:rsidR="00973DBC" w:rsidRPr="00973DBC" w:rsidRDefault="00973DBC" w:rsidP="00F23CE4">
            <w:pPr>
              <w:rPr>
                <w:rFonts w:asciiTheme="minorHAnsi" w:hAnsiTheme="minorHAnsi" w:cstheme="minorHAnsi"/>
                <w:sz w:val="20"/>
                <w:u w:val="single"/>
              </w:rPr>
            </w:pPr>
          </w:p>
        </w:tc>
        <w:tc>
          <w:tcPr>
            <w:tcW w:w="9752" w:type="dxa"/>
          </w:tcPr>
          <w:p w14:paraId="2BCE7DE8"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check provisional booking and cost per child with SLT </w:t>
            </w:r>
            <w:r w:rsidRPr="000D6E46">
              <w:rPr>
                <w:rFonts w:asciiTheme="minorHAnsi" w:hAnsiTheme="minorHAnsi" w:cstheme="minorHAnsi"/>
                <w:b/>
                <w:bCs/>
                <w:color w:val="FF0000"/>
                <w:sz w:val="20"/>
              </w:rPr>
              <w:t>before</w:t>
            </w:r>
            <w:r w:rsidRPr="000D6E46">
              <w:rPr>
                <w:rFonts w:asciiTheme="minorHAnsi" w:hAnsiTheme="minorHAnsi" w:cstheme="minorHAnsi"/>
                <w:color w:val="FF0000"/>
                <w:sz w:val="20"/>
              </w:rPr>
              <w:t xml:space="preserve"> </w:t>
            </w:r>
            <w:r w:rsidRPr="00973DBC">
              <w:rPr>
                <w:rFonts w:asciiTheme="minorHAnsi" w:hAnsiTheme="minorHAnsi" w:cstheme="minorHAnsi"/>
                <w:sz w:val="20"/>
              </w:rPr>
              <w:t xml:space="preserve">confirming </w:t>
            </w:r>
          </w:p>
        </w:tc>
      </w:tr>
      <w:tr w:rsidR="00973DBC" w:rsidRPr="00973DBC" w14:paraId="30DFE5C0" w14:textId="77777777" w:rsidTr="00F23CE4">
        <w:tc>
          <w:tcPr>
            <w:tcW w:w="704" w:type="dxa"/>
          </w:tcPr>
          <w:p w14:paraId="2560B746" w14:textId="77777777" w:rsidR="00973DBC" w:rsidRPr="00973DBC" w:rsidRDefault="00973DBC" w:rsidP="00F23CE4">
            <w:pPr>
              <w:rPr>
                <w:rFonts w:asciiTheme="minorHAnsi" w:hAnsiTheme="minorHAnsi" w:cstheme="minorHAnsi"/>
                <w:sz w:val="20"/>
                <w:u w:val="single"/>
              </w:rPr>
            </w:pPr>
          </w:p>
        </w:tc>
        <w:tc>
          <w:tcPr>
            <w:tcW w:w="9752" w:type="dxa"/>
          </w:tcPr>
          <w:p w14:paraId="0A63C742"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complete a Purchase Order Form for the coach and print – </w:t>
            </w:r>
            <w:r w:rsidRPr="000D6E46">
              <w:rPr>
                <w:rFonts w:asciiTheme="minorHAnsi" w:hAnsiTheme="minorHAnsi" w:cstheme="minorHAnsi"/>
                <w:b/>
                <w:color w:val="FF0000"/>
                <w:sz w:val="20"/>
              </w:rPr>
              <w:t>must</w:t>
            </w:r>
            <w:r w:rsidRPr="000D6E46">
              <w:rPr>
                <w:rFonts w:asciiTheme="minorHAnsi" w:hAnsiTheme="minorHAnsi" w:cstheme="minorHAnsi"/>
                <w:color w:val="FF0000"/>
                <w:sz w:val="20"/>
              </w:rPr>
              <w:t xml:space="preserve"> </w:t>
            </w:r>
            <w:r w:rsidRPr="00973DBC">
              <w:rPr>
                <w:rFonts w:asciiTheme="minorHAnsi" w:hAnsiTheme="minorHAnsi" w:cstheme="minorHAnsi"/>
                <w:sz w:val="20"/>
              </w:rPr>
              <w:t>be signed by member of SLT</w:t>
            </w:r>
          </w:p>
        </w:tc>
      </w:tr>
    </w:tbl>
    <w:p w14:paraId="187DC820" w14:textId="77777777" w:rsidR="00973DBC" w:rsidRPr="00973DBC" w:rsidRDefault="00973DBC" w:rsidP="00973DBC">
      <w:pPr>
        <w:rPr>
          <w:rFonts w:asciiTheme="minorHAnsi" w:hAnsiTheme="minorHAnsi" w:cstheme="minorHAnsi"/>
          <w:b/>
          <w:bCs/>
          <w:sz w:val="20"/>
          <w:u w:val="single"/>
        </w:rPr>
      </w:pPr>
    </w:p>
    <w:p w14:paraId="2C733125" w14:textId="67D523B8" w:rsidR="00973DBC" w:rsidRDefault="00973DBC" w:rsidP="000D6E46">
      <w:pPr>
        <w:jc w:val="center"/>
        <w:rPr>
          <w:rStyle w:val="Hyperlink"/>
          <w:rFonts w:asciiTheme="minorHAnsi" w:hAnsiTheme="minorHAnsi" w:cstheme="minorHAnsi"/>
          <w:color w:val="1A0DAB"/>
          <w:sz w:val="20"/>
          <w:shd w:val="clear" w:color="auto" w:fill="FFFFFF"/>
        </w:rPr>
      </w:pPr>
      <w:r w:rsidRPr="00973DBC">
        <w:rPr>
          <w:rFonts w:asciiTheme="minorHAnsi" w:hAnsiTheme="minorHAnsi" w:cstheme="minorHAnsi"/>
          <w:sz w:val="20"/>
        </w:rPr>
        <w:t xml:space="preserve">Coaches: Ashley Travel: </w:t>
      </w:r>
      <w:hyperlink r:id="rId22" w:history="1">
        <w:r w:rsidRPr="00973DBC">
          <w:rPr>
            <w:rStyle w:val="Hyperlink"/>
            <w:rFonts w:asciiTheme="minorHAnsi" w:hAnsiTheme="minorHAnsi" w:cstheme="minorHAnsi"/>
            <w:color w:val="1A0DAB"/>
            <w:sz w:val="20"/>
            <w:shd w:val="clear" w:color="auto" w:fill="FFFFFF"/>
          </w:rPr>
          <w:t>0114 251 1234</w:t>
        </w:r>
      </w:hyperlink>
      <w:r w:rsidRPr="00973DBC">
        <w:rPr>
          <w:rFonts w:asciiTheme="minorHAnsi" w:hAnsiTheme="minorHAnsi" w:cstheme="minorHAnsi"/>
          <w:sz w:val="20"/>
        </w:rPr>
        <w:t xml:space="preserve">, Maxfields Travel: </w:t>
      </w:r>
      <w:hyperlink r:id="rId23" w:history="1">
        <w:r w:rsidRPr="00973DBC">
          <w:rPr>
            <w:rStyle w:val="Hyperlink"/>
            <w:rFonts w:asciiTheme="minorHAnsi" w:hAnsiTheme="minorHAnsi" w:cstheme="minorHAnsi"/>
            <w:color w:val="1A0DAB"/>
            <w:sz w:val="20"/>
            <w:shd w:val="clear" w:color="auto" w:fill="FFFFFF"/>
          </w:rPr>
          <w:t>0114 287 2622</w:t>
        </w:r>
      </w:hyperlink>
      <w:r w:rsidRPr="00973DBC">
        <w:rPr>
          <w:rFonts w:asciiTheme="minorHAnsi" w:hAnsiTheme="minorHAnsi" w:cstheme="minorHAnsi"/>
          <w:sz w:val="20"/>
        </w:rPr>
        <w:t xml:space="preserve">, Beewise Travel: </w:t>
      </w:r>
      <w:hyperlink r:id="rId24" w:history="1">
        <w:r w:rsidRPr="00973DBC">
          <w:rPr>
            <w:rStyle w:val="Hyperlink"/>
            <w:rFonts w:asciiTheme="minorHAnsi" w:hAnsiTheme="minorHAnsi" w:cstheme="minorHAnsi"/>
            <w:color w:val="1A0DAB"/>
            <w:sz w:val="20"/>
            <w:shd w:val="clear" w:color="auto" w:fill="FFFFFF"/>
          </w:rPr>
          <w:t>07778 691641</w:t>
        </w:r>
      </w:hyperlink>
    </w:p>
    <w:p w14:paraId="76C849AB" w14:textId="77777777" w:rsidR="00973DBC" w:rsidRPr="000D6E46" w:rsidRDefault="00973DBC" w:rsidP="00973DBC">
      <w:pPr>
        <w:rPr>
          <w:rFonts w:asciiTheme="minorHAnsi" w:hAnsiTheme="minorHAnsi" w:cstheme="minorHAnsi"/>
          <w:sz w:val="8"/>
        </w:rPr>
      </w:pPr>
    </w:p>
    <w:p w14:paraId="5A3110C9" w14:textId="77777777" w:rsidR="00973DBC" w:rsidRPr="00973DBC" w:rsidRDefault="00973DBC" w:rsidP="00973DBC">
      <w:pPr>
        <w:rPr>
          <w:rFonts w:asciiTheme="minorHAnsi" w:hAnsiTheme="minorHAnsi" w:cstheme="minorHAnsi"/>
          <w:sz w:val="20"/>
        </w:rPr>
      </w:pPr>
      <w:r w:rsidRPr="00973DBC">
        <w:rPr>
          <w:rFonts w:asciiTheme="minorHAnsi" w:hAnsiTheme="minorHAnsi" w:cstheme="minorHAnsi"/>
          <w:b/>
          <w:bCs/>
          <w:sz w:val="20"/>
          <w:u w:val="single"/>
        </w:rPr>
        <w:t>Cost per child:</w:t>
      </w:r>
      <w:r w:rsidRPr="00973DBC">
        <w:rPr>
          <w:rFonts w:asciiTheme="minorHAnsi" w:hAnsiTheme="minorHAnsi" w:cstheme="minorHAnsi"/>
          <w:sz w:val="20"/>
          <w:u w:val="single"/>
        </w:rPr>
        <w:t xml:space="preserve"> </w:t>
      </w:r>
      <w:r w:rsidRPr="00973DBC">
        <w:rPr>
          <w:rFonts w:asciiTheme="minorHAnsi" w:hAnsiTheme="minorHAnsi" w:cstheme="minorHAnsi"/>
          <w:sz w:val="20"/>
        </w:rPr>
        <w:t>Cost of activity + cost of coach ÷ number of pupils in year group (pupil premium pupils receive a 33% discount).</w:t>
      </w:r>
    </w:p>
    <w:p w14:paraId="275DDFA3" w14:textId="77777777" w:rsidR="00973DBC" w:rsidRPr="00973DBC" w:rsidRDefault="00973DBC" w:rsidP="00973DBC">
      <w:pPr>
        <w:rPr>
          <w:rFonts w:asciiTheme="minorHAnsi" w:hAnsiTheme="minorHAnsi" w:cstheme="minorHAnsi"/>
          <w:b/>
          <w:bCs/>
          <w:sz w:val="20"/>
        </w:rPr>
      </w:pPr>
      <w:r w:rsidRPr="00973DBC">
        <w:rPr>
          <w:rFonts w:asciiTheme="minorHAnsi" w:hAnsiTheme="minorHAnsi" w:cstheme="minorHAnsi"/>
          <w:b/>
          <w:bCs/>
          <w:sz w:val="20"/>
          <w:u w:val="single"/>
        </w:rPr>
        <w:t>Cost per child</w:t>
      </w:r>
      <w:r w:rsidRPr="00973DBC">
        <w:rPr>
          <w:rFonts w:asciiTheme="minorHAnsi" w:hAnsiTheme="minorHAnsi" w:cstheme="minorHAnsi"/>
          <w:b/>
          <w:bCs/>
          <w:sz w:val="20"/>
        </w:rPr>
        <w:t xml:space="preserve"> = £</w:t>
      </w:r>
    </w:p>
    <w:p w14:paraId="57594A47" w14:textId="7CBF20AD" w:rsidR="00973DBC" w:rsidRDefault="00973DBC" w:rsidP="00973DBC">
      <w:pPr>
        <w:rPr>
          <w:rFonts w:asciiTheme="minorHAnsi" w:hAnsiTheme="minorHAnsi" w:cstheme="minorHAnsi"/>
          <w:b/>
          <w:bCs/>
          <w:sz w:val="20"/>
        </w:rPr>
      </w:pPr>
      <w:r w:rsidRPr="00973DBC">
        <w:rPr>
          <w:rFonts w:asciiTheme="minorHAnsi" w:hAnsiTheme="minorHAnsi" w:cstheme="minorHAnsi"/>
          <w:b/>
          <w:bCs/>
          <w:sz w:val="20"/>
          <w:u w:val="single"/>
        </w:rPr>
        <w:t>Cost per PP child</w:t>
      </w:r>
      <w:r w:rsidRPr="00973DBC">
        <w:rPr>
          <w:rFonts w:asciiTheme="minorHAnsi" w:hAnsiTheme="minorHAnsi" w:cstheme="minorHAnsi"/>
          <w:b/>
          <w:bCs/>
          <w:sz w:val="20"/>
        </w:rPr>
        <w:t>= £</w:t>
      </w:r>
    </w:p>
    <w:p w14:paraId="4B557AEB" w14:textId="77777777" w:rsidR="00973DBC" w:rsidRPr="00973DBC" w:rsidRDefault="00973DBC" w:rsidP="00973DBC">
      <w:pPr>
        <w:rPr>
          <w:rFonts w:asciiTheme="minorHAnsi" w:hAnsiTheme="minorHAnsi" w:cstheme="minorHAnsi"/>
          <w:b/>
          <w:bCs/>
          <w:sz w:val="20"/>
        </w:rPr>
      </w:pPr>
    </w:p>
    <w:p w14:paraId="17836C5F" w14:textId="77777777" w:rsidR="00973DBC" w:rsidRPr="00973DBC" w:rsidRDefault="00973DBC" w:rsidP="00973DBC">
      <w:pPr>
        <w:rPr>
          <w:rFonts w:asciiTheme="minorHAnsi" w:hAnsiTheme="minorHAnsi" w:cstheme="minorHAnsi"/>
          <w:color w:val="FF0000"/>
          <w:sz w:val="20"/>
        </w:rPr>
      </w:pPr>
      <w:r w:rsidRPr="00973DBC">
        <w:rPr>
          <w:rFonts w:asciiTheme="minorHAnsi" w:hAnsiTheme="minorHAnsi" w:cstheme="minorHAnsi"/>
          <w:b/>
          <w:bCs/>
          <w:sz w:val="20"/>
          <w:u w:val="single"/>
        </w:rPr>
        <w:t>Booking the trip</w:t>
      </w:r>
      <w:r w:rsidRPr="00973DBC">
        <w:rPr>
          <w:rFonts w:asciiTheme="minorHAnsi" w:hAnsiTheme="minorHAnsi" w:cstheme="minorHAnsi"/>
          <w:sz w:val="20"/>
          <w:u w:val="single"/>
        </w:rPr>
        <w:t xml:space="preserve"> </w:t>
      </w:r>
      <w:r w:rsidRPr="00973DBC">
        <w:rPr>
          <w:rFonts w:asciiTheme="minorHAnsi" w:hAnsiTheme="minorHAnsi" w:cstheme="minorHAnsi"/>
          <w:color w:val="FF0000"/>
          <w:sz w:val="20"/>
        </w:rPr>
        <w:t>(Must be no less than 8 weeks between booking and date of trip)</w:t>
      </w:r>
    </w:p>
    <w:tbl>
      <w:tblPr>
        <w:tblStyle w:val="TableGrid"/>
        <w:tblW w:w="0" w:type="auto"/>
        <w:tblLook w:val="04A0" w:firstRow="1" w:lastRow="0" w:firstColumn="1" w:lastColumn="0" w:noHBand="0" w:noVBand="1"/>
      </w:tblPr>
      <w:tblGrid>
        <w:gridCol w:w="704"/>
        <w:gridCol w:w="9752"/>
      </w:tblGrid>
      <w:tr w:rsidR="00973DBC" w:rsidRPr="00973DBC" w14:paraId="09A7EC3D" w14:textId="77777777" w:rsidTr="00F23CE4">
        <w:tc>
          <w:tcPr>
            <w:tcW w:w="704" w:type="dxa"/>
          </w:tcPr>
          <w:p w14:paraId="27E1458A" w14:textId="77777777" w:rsidR="00973DBC" w:rsidRPr="00973DBC" w:rsidRDefault="00973DBC" w:rsidP="00F23CE4">
            <w:pPr>
              <w:rPr>
                <w:rFonts w:asciiTheme="minorHAnsi" w:hAnsiTheme="minorHAnsi" w:cstheme="minorHAnsi"/>
                <w:sz w:val="20"/>
                <w:u w:val="single"/>
              </w:rPr>
            </w:pPr>
          </w:p>
        </w:tc>
        <w:tc>
          <w:tcPr>
            <w:tcW w:w="9752" w:type="dxa"/>
          </w:tcPr>
          <w:p w14:paraId="08358E7C"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Trip leader to confirm booking with provider</w:t>
            </w:r>
          </w:p>
        </w:tc>
      </w:tr>
      <w:tr w:rsidR="00973DBC" w:rsidRPr="00973DBC" w14:paraId="384C9953" w14:textId="77777777" w:rsidTr="00F23CE4">
        <w:tc>
          <w:tcPr>
            <w:tcW w:w="704" w:type="dxa"/>
          </w:tcPr>
          <w:p w14:paraId="0A1E94B0" w14:textId="77777777" w:rsidR="00973DBC" w:rsidRPr="00973DBC" w:rsidRDefault="00973DBC" w:rsidP="00F23CE4">
            <w:pPr>
              <w:rPr>
                <w:rFonts w:asciiTheme="minorHAnsi" w:hAnsiTheme="minorHAnsi" w:cstheme="minorHAnsi"/>
                <w:sz w:val="20"/>
                <w:u w:val="single"/>
              </w:rPr>
            </w:pPr>
          </w:p>
        </w:tc>
        <w:tc>
          <w:tcPr>
            <w:tcW w:w="9752" w:type="dxa"/>
          </w:tcPr>
          <w:p w14:paraId="523AE413" w14:textId="21BE15A3"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ring coach company and confirm booking including pick up and drop off times </w:t>
            </w:r>
            <w:r w:rsidRPr="000D6E46">
              <w:rPr>
                <w:rFonts w:asciiTheme="minorHAnsi" w:hAnsiTheme="minorHAnsi" w:cstheme="minorHAnsi"/>
                <w:color w:val="FF0000"/>
                <w:sz w:val="20"/>
              </w:rPr>
              <w:t xml:space="preserve">ONLY if there has been a purchase order form completed and signed </w:t>
            </w:r>
            <w:r w:rsidR="000D6E46">
              <w:rPr>
                <w:rFonts w:asciiTheme="minorHAnsi" w:hAnsiTheme="minorHAnsi" w:cstheme="minorHAnsi"/>
                <w:color w:val="FF0000"/>
                <w:sz w:val="20"/>
              </w:rPr>
              <w:t>by SLT</w:t>
            </w:r>
            <w:bookmarkStart w:id="56" w:name="_GoBack"/>
            <w:bookmarkEnd w:id="56"/>
          </w:p>
        </w:tc>
      </w:tr>
      <w:tr w:rsidR="00973DBC" w:rsidRPr="00973DBC" w14:paraId="6177FFAC" w14:textId="77777777" w:rsidTr="00F23CE4">
        <w:tc>
          <w:tcPr>
            <w:tcW w:w="704" w:type="dxa"/>
          </w:tcPr>
          <w:p w14:paraId="6DA2D89F" w14:textId="77777777" w:rsidR="00973DBC" w:rsidRPr="00973DBC" w:rsidRDefault="00973DBC" w:rsidP="00F23CE4">
            <w:pPr>
              <w:rPr>
                <w:rFonts w:asciiTheme="minorHAnsi" w:hAnsiTheme="minorHAnsi" w:cstheme="minorHAnsi"/>
                <w:sz w:val="20"/>
                <w:u w:val="single"/>
              </w:rPr>
            </w:pPr>
          </w:p>
        </w:tc>
        <w:tc>
          <w:tcPr>
            <w:tcW w:w="9752" w:type="dxa"/>
          </w:tcPr>
          <w:p w14:paraId="1B5D32F1"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Letter to be sent to parents with trip, location, date, cost, ways to pay, deadline for payment and permission slip. </w:t>
            </w:r>
          </w:p>
        </w:tc>
      </w:tr>
      <w:tr w:rsidR="00973DBC" w:rsidRPr="00973DBC" w14:paraId="00E30750" w14:textId="77777777" w:rsidTr="00F23CE4">
        <w:tc>
          <w:tcPr>
            <w:tcW w:w="704" w:type="dxa"/>
          </w:tcPr>
          <w:p w14:paraId="53984532" w14:textId="77777777" w:rsidR="00973DBC" w:rsidRPr="00973DBC" w:rsidRDefault="00973DBC" w:rsidP="00F23CE4">
            <w:pPr>
              <w:rPr>
                <w:rFonts w:asciiTheme="minorHAnsi" w:hAnsiTheme="minorHAnsi" w:cstheme="minorHAnsi"/>
                <w:sz w:val="20"/>
                <w:u w:val="single"/>
              </w:rPr>
            </w:pPr>
          </w:p>
        </w:tc>
        <w:tc>
          <w:tcPr>
            <w:tcW w:w="9752" w:type="dxa"/>
          </w:tcPr>
          <w:p w14:paraId="13A37598"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add trip and date to whole school calendar </w:t>
            </w:r>
          </w:p>
        </w:tc>
      </w:tr>
    </w:tbl>
    <w:p w14:paraId="209C394B" w14:textId="77777777" w:rsidR="00973DBC" w:rsidRPr="00973DBC" w:rsidRDefault="00973DBC" w:rsidP="00973DBC">
      <w:pPr>
        <w:rPr>
          <w:rFonts w:asciiTheme="minorHAnsi" w:hAnsiTheme="minorHAnsi" w:cstheme="minorHAnsi"/>
          <w:sz w:val="20"/>
          <w:u w:val="single"/>
        </w:rPr>
      </w:pPr>
    </w:p>
    <w:p w14:paraId="244EB2B0" w14:textId="77777777" w:rsidR="00973DBC" w:rsidRPr="00973DBC" w:rsidRDefault="00973DBC" w:rsidP="00973DBC">
      <w:pPr>
        <w:rPr>
          <w:rFonts w:asciiTheme="minorHAnsi" w:hAnsiTheme="minorHAnsi" w:cstheme="minorHAnsi"/>
          <w:b/>
          <w:bCs/>
          <w:sz w:val="20"/>
          <w:u w:val="single"/>
        </w:rPr>
      </w:pPr>
      <w:r w:rsidRPr="00973DBC">
        <w:rPr>
          <w:rFonts w:asciiTheme="minorHAnsi" w:hAnsiTheme="minorHAnsi" w:cstheme="minorHAnsi"/>
          <w:b/>
          <w:bCs/>
          <w:sz w:val="20"/>
          <w:u w:val="single"/>
        </w:rPr>
        <w:t>Pre-trip checklist</w:t>
      </w:r>
    </w:p>
    <w:tbl>
      <w:tblPr>
        <w:tblStyle w:val="TableGrid"/>
        <w:tblW w:w="0" w:type="auto"/>
        <w:tblLook w:val="04A0" w:firstRow="1" w:lastRow="0" w:firstColumn="1" w:lastColumn="0" w:noHBand="0" w:noVBand="1"/>
      </w:tblPr>
      <w:tblGrid>
        <w:gridCol w:w="704"/>
        <w:gridCol w:w="9752"/>
      </w:tblGrid>
      <w:tr w:rsidR="00973DBC" w:rsidRPr="00973DBC" w14:paraId="1A74B18D" w14:textId="77777777" w:rsidTr="00F23CE4">
        <w:tc>
          <w:tcPr>
            <w:tcW w:w="704" w:type="dxa"/>
          </w:tcPr>
          <w:p w14:paraId="7A29D101" w14:textId="77777777" w:rsidR="00973DBC" w:rsidRPr="00973DBC" w:rsidRDefault="00973DBC" w:rsidP="00F23CE4">
            <w:pPr>
              <w:rPr>
                <w:rFonts w:asciiTheme="minorHAnsi" w:hAnsiTheme="minorHAnsi" w:cstheme="minorHAnsi"/>
                <w:sz w:val="20"/>
                <w:u w:val="single"/>
              </w:rPr>
            </w:pPr>
          </w:p>
        </w:tc>
        <w:tc>
          <w:tcPr>
            <w:tcW w:w="9752" w:type="dxa"/>
          </w:tcPr>
          <w:p w14:paraId="31440B5D"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discuss staffing and first aid requirements with Phase Leader and agree these with those members of staff  </w:t>
            </w:r>
            <w:r w:rsidRPr="00973DBC">
              <w:rPr>
                <w:rFonts w:asciiTheme="minorHAnsi" w:hAnsiTheme="minorHAnsi" w:cstheme="minorHAnsi"/>
                <w:color w:val="FF0000"/>
                <w:sz w:val="20"/>
              </w:rPr>
              <w:t>6 weeks before the trip is due to go ahead.</w:t>
            </w:r>
          </w:p>
        </w:tc>
      </w:tr>
      <w:tr w:rsidR="00973DBC" w:rsidRPr="00973DBC" w14:paraId="7B41A845" w14:textId="77777777" w:rsidTr="00F23CE4">
        <w:tc>
          <w:tcPr>
            <w:tcW w:w="704" w:type="dxa"/>
          </w:tcPr>
          <w:p w14:paraId="09CC1BA2" w14:textId="77777777" w:rsidR="00973DBC" w:rsidRPr="00973DBC" w:rsidRDefault="00973DBC" w:rsidP="00F23CE4">
            <w:pPr>
              <w:rPr>
                <w:rFonts w:asciiTheme="minorHAnsi" w:hAnsiTheme="minorHAnsi" w:cstheme="minorHAnsi"/>
                <w:sz w:val="20"/>
                <w:u w:val="single"/>
              </w:rPr>
            </w:pPr>
          </w:p>
        </w:tc>
        <w:tc>
          <w:tcPr>
            <w:tcW w:w="9752" w:type="dxa"/>
          </w:tcPr>
          <w:p w14:paraId="764CCC2C"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have completed an offsite visit risk assessment on Evolve </w:t>
            </w:r>
            <w:r w:rsidRPr="00973DBC">
              <w:rPr>
                <w:rFonts w:asciiTheme="minorHAnsi" w:hAnsiTheme="minorHAnsi" w:cstheme="minorHAnsi"/>
                <w:color w:val="FF0000"/>
                <w:sz w:val="20"/>
              </w:rPr>
              <w:t xml:space="preserve">6 weeks before the trip is due to go ahead. </w:t>
            </w:r>
          </w:p>
        </w:tc>
      </w:tr>
      <w:tr w:rsidR="00973DBC" w:rsidRPr="00973DBC" w14:paraId="29138BF0" w14:textId="77777777" w:rsidTr="00F23CE4">
        <w:tc>
          <w:tcPr>
            <w:tcW w:w="704" w:type="dxa"/>
          </w:tcPr>
          <w:p w14:paraId="20E15BAD" w14:textId="77777777" w:rsidR="00973DBC" w:rsidRPr="00973DBC" w:rsidRDefault="00973DBC" w:rsidP="00F23CE4">
            <w:pPr>
              <w:rPr>
                <w:rFonts w:asciiTheme="minorHAnsi" w:hAnsiTheme="minorHAnsi" w:cstheme="minorHAnsi"/>
                <w:sz w:val="20"/>
                <w:u w:val="single"/>
              </w:rPr>
            </w:pPr>
          </w:p>
        </w:tc>
        <w:tc>
          <w:tcPr>
            <w:tcW w:w="9752" w:type="dxa"/>
          </w:tcPr>
          <w:p w14:paraId="0086B206"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Class teachers to complete individual risk assessments for:</w:t>
            </w:r>
          </w:p>
          <w:p w14:paraId="4A68502B" w14:textId="77777777" w:rsidR="00973DBC" w:rsidRPr="00973DBC" w:rsidRDefault="00973DBC" w:rsidP="00973DBC">
            <w:pPr>
              <w:pStyle w:val="ListParagraph"/>
              <w:numPr>
                <w:ilvl w:val="0"/>
                <w:numId w:val="46"/>
              </w:numPr>
              <w:contextualSpacing/>
              <w:rPr>
                <w:rFonts w:asciiTheme="minorHAnsi" w:hAnsiTheme="minorHAnsi" w:cstheme="minorHAnsi"/>
                <w:sz w:val="20"/>
                <w:szCs w:val="20"/>
              </w:rPr>
            </w:pPr>
            <w:r w:rsidRPr="00973DBC">
              <w:rPr>
                <w:rFonts w:asciiTheme="minorHAnsi" w:hAnsiTheme="minorHAnsi" w:cstheme="minorHAnsi"/>
                <w:sz w:val="20"/>
                <w:szCs w:val="20"/>
              </w:rPr>
              <w:t xml:space="preserve">Any child with an EHCP </w:t>
            </w:r>
          </w:p>
          <w:p w14:paraId="1ED8601C" w14:textId="77777777" w:rsidR="00973DBC" w:rsidRPr="00973DBC" w:rsidRDefault="00973DBC" w:rsidP="00973DBC">
            <w:pPr>
              <w:pStyle w:val="ListParagraph"/>
              <w:numPr>
                <w:ilvl w:val="0"/>
                <w:numId w:val="46"/>
              </w:numPr>
              <w:contextualSpacing/>
              <w:rPr>
                <w:rFonts w:asciiTheme="minorHAnsi" w:hAnsiTheme="minorHAnsi" w:cstheme="minorHAnsi"/>
                <w:sz w:val="20"/>
                <w:szCs w:val="20"/>
              </w:rPr>
            </w:pPr>
            <w:r w:rsidRPr="00973DBC">
              <w:rPr>
                <w:rFonts w:asciiTheme="minorHAnsi" w:hAnsiTheme="minorHAnsi" w:cstheme="minorHAnsi"/>
                <w:sz w:val="20"/>
                <w:szCs w:val="20"/>
              </w:rPr>
              <w:t>Any child with SEND who would require specific provision (e.g. visually impaired)</w:t>
            </w:r>
          </w:p>
          <w:p w14:paraId="6DEBD2FB" w14:textId="77777777" w:rsidR="00973DBC" w:rsidRPr="00973DBC" w:rsidRDefault="00973DBC" w:rsidP="00973DBC">
            <w:pPr>
              <w:pStyle w:val="ListParagraph"/>
              <w:numPr>
                <w:ilvl w:val="0"/>
                <w:numId w:val="46"/>
              </w:numPr>
              <w:contextualSpacing/>
              <w:rPr>
                <w:rFonts w:asciiTheme="minorHAnsi" w:hAnsiTheme="minorHAnsi" w:cstheme="minorHAnsi"/>
                <w:sz w:val="20"/>
                <w:szCs w:val="20"/>
              </w:rPr>
            </w:pPr>
            <w:r w:rsidRPr="00973DBC">
              <w:rPr>
                <w:rFonts w:asciiTheme="minorHAnsi" w:hAnsiTheme="minorHAnsi" w:cstheme="minorHAnsi"/>
                <w:sz w:val="20"/>
                <w:szCs w:val="20"/>
              </w:rPr>
              <w:t>Any child with significant behavioural needs</w:t>
            </w:r>
          </w:p>
          <w:p w14:paraId="0B09EBF6" w14:textId="77777777" w:rsidR="00973DBC" w:rsidRPr="00973DBC" w:rsidRDefault="00973DBC" w:rsidP="00973DBC">
            <w:pPr>
              <w:pStyle w:val="ListParagraph"/>
              <w:numPr>
                <w:ilvl w:val="0"/>
                <w:numId w:val="46"/>
              </w:numPr>
              <w:contextualSpacing/>
              <w:rPr>
                <w:rFonts w:asciiTheme="minorHAnsi" w:hAnsiTheme="minorHAnsi" w:cstheme="minorHAnsi"/>
                <w:sz w:val="20"/>
                <w:szCs w:val="20"/>
              </w:rPr>
            </w:pPr>
            <w:r w:rsidRPr="00973DBC">
              <w:rPr>
                <w:rFonts w:asciiTheme="minorHAnsi" w:hAnsiTheme="minorHAnsi" w:cstheme="minorHAnsi"/>
                <w:sz w:val="20"/>
                <w:szCs w:val="20"/>
              </w:rPr>
              <w:t>Any child they feel would have significant difficulties on the trip for other reasons (disability, traumatic factors etc)</w:t>
            </w:r>
          </w:p>
          <w:p w14:paraId="16ADEAC0"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color w:val="FF0000"/>
                <w:sz w:val="20"/>
              </w:rPr>
              <w:t xml:space="preserve">Individual risk assessments must be completed and submitted to Phase Leader and SENCO no less than 1 week before the trip date.  Individual risk assessments </w:t>
            </w:r>
            <w:r w:rsidRPr="00973DBC">
              <w:rPr>
                <w:rFonts w:asciiTheme="minorHAnsi" w:hAnsiTheme="minorHAnsi" w:cstheme="minorHAnsi"/>
                <w:b/>
                <w:bCs/>
                <w:color w:val="FF0000"/>
                <w:sz w:val="20"/>
              </w:rPr>
              <w:t xml:space="preserve">must </w:t>
            </w:r>
            <w:r w:rsidRPr="00973DBC">
              <w:rPr>
                <w:rFonts w:asciiTheme="minorHAnsi" w:hAnsiTheme="minorHAnsi" w:cstheme="minorHAnsi"/>
                <w:color w:val="FF0000"/>
                <w:sz w:val="20"/>
              </w:rPr>
              <w:t xml:space="preserve">also be signed by parents. </w:t>
            </w:r>
          </w:p>
        </w:tc>
      </w:tr>
      <w:tr w:rsidR="00973DBC" w:rsidRPr="00973DBC" w14:paraId="041BD0F4" w14:textId="77777777" w:rsidTr="00F23CE4">
        <w:tc>
          <w:tcPr>
            <w:tcW w:w="704" w:type="dxa"/>
          </w:tcPr>
          <w:p w14:paraId="6DEC34E6" w14:textId="77777777" w:rsidR="00973DBC" w:rsidRPr="00973DBC" w:rsidRDefault="00973DBC" w:rsidP="00F23CE4">
            <w:pPr>
              <w:rPr>
                <w:rFonts w:asciiTheme="minorHAnsi" w:hAnsiTheme="minorHAnsi" w:cstheme="minorHAnsi"/>
                <w:sz w:val="20"/>
                <w:u w:val="single"/>
              </w:rPr>
            </w:pPr>
          </w:p>
        </w:tc>
        <w:tc>
          <w:tcPr>
            <w:tcW w:w="9752" w:type="dxa"/>
          </w:tcPr>
          <w:p w14:paraId="19B65D09"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collate permission slips and class teachers to ring parents who have not brought back permission slips to remind permission slip is needed or gain verbal permission if absolutely necessary. </w:t>
            </w:r>
          </w:p>
        </w:tc>
      </w:tr>
      <w:tr w:rsidR="00973DBC" w:rsidRPr="00973DBC" w14:paraId="770E935A" w14:textId="77777777" w:rsidTr="00F23CE4">
        <w:tc>
          <w:tcPr>
            <w:tcW w:w="704" w:type="dxa"/>
          </w:tcPr>
          <w:p w14:paraId="3A2BDA56" w14:textId="77777777" w:rsidR="00973DBC" w:rsidRPr="00973DBC" w:rsidRDefault="00973DBC" w:rsidP="00F23CE4">
            <w:pPr>
              <w:rPr>
                <w:rFonts w:asciiTheme="minorHAnsi" w:hAnsiTheme="minorHAnsi" w:cstheme="minorHAnsi"/>
                <w:sz w:val="20"/>
                <w:u w:val="single"/>
              </w:rPr>
            </w:pPr>
          </w:p>
        </w:tc>
        <w:tc>
          <w:tcPr>
            <w:tcW w:w="9752" w:type="dxa"/>
          </w:tcPr>
          <w:p w14:paraId="3F63E9D6"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Leader to inform the office/kitchen about number of packed lunches needed </w:t>
            </w:r>
          </w:p>
        </w:tc>
      </w:tr>
      <w:tr w:rsidR="00973DBC" w:rsidRPr="00973DBC" w14:paraId="2B43EDE3" w14:textId="77777777" w:rsidTr="00F23CE4">
        <w:tc>
          <w:tcPr>
            <w:tcW w:w="704" w:type="dxa"/>
          </w:tcPr>
          <w:p w14:paraId="0537D105" w14:textId="77777777" w:rsidR="00973DBC" w:rsidRPr="00973DBC" w:rsidRDefault="00973DBC" w:rsidP="00F23CE4">
            <w:pPr>
              <w:rPr>
                <w:rFonts w:asciiTheme="minorHAnsi" w:hAnsiTheme="minorHAnsi" w:cstheme="minorHAnsi"/>
                <w:sz w:val="20"/>
                <w:u w:val="single"/>
              </w:rPr>
            </w:pPr>
          </w:p>
        </w:tc>
        <w:tc>
          <w:tcPr>
            <w:tcW w:w="9752" w:type="dxa"/>
          </w:tcPr>
          <w:p w14:paraId="495A60E4"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Class teachers to meet and decide on groups – these to be shared with all adults on the trip.</w:t>
            </w:r>
          </w:p>
        </w:tc>
      </w:tr>
      <w:tr w:rsidR="00973DBC" w:rsidRPr="00973DBC" w14:paraId="4BC1D3E1" w14:textId="77777777" w:rsidTr="00F23CE4">
        <w:tc>
          <w:tcPr>
            <w:tcW w:w="704" w:type="dxa"/>
          </w:tcPr>
          <w:p w14:paraId="6809D5E2" w14:textId="77777777" w:rsidR="00973DBC" w:rsidRPr="00973DBC" w:rsidRDefault="00973DBC" w:rsidP="00F23CE4">
            <w:pPr>
              <w:rPr>
                <w:rFonts w:asciiTheme="minorHAnsi" w:hAnsiTheme="minorHAnsi" w:cstheme="minorHAnsi"/>
                <w:sz w:val="20"/>
                <w:u w:val="single"/>
              </w:rPr>
            </w:pPr>
          </w:p>
        </w:tc>
        <w:tc>
          <w:tcPr>
            <w:tcW w:w="9752" w:type="dxa"/>
          </w:tcPr>
          <w:p w14:paraId="5C5F36B0"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Provision for SEND children must be in place – visual timetables, social stories, now/next board, fiddle kits etc. </w:t>
            </w:r>
          </w:p>
        </w:tc>
      </w:tr>
      <w:tr w:rsidR="00973DBC" w:rsidRPr="00973DBC" w14:paraId="430E9FF1" w14:textId="77777777" w:rsidTr="00F23CE4">
        <w:tc>
          <w:tcPr>
            <w:tcW w:w="704" w:type="dxa"/>
          </w:tcPr>
          <w:p w14:paraId="65EA45B0" w14:textId="77777777" w:rsidR="00973DBC" w:rsidRPr="00973DBC" w:rsidRDefault="00973DBC" w:rsidP="00F23CE4">
            <w:pPr>
              <w:rPr>
                <w:rFonts w:asciiTheme="minorHAnsi" w:hAnsiTheme="minorHAnsi" w:cstheme="minorHAnsi"/>
                <w:sz w:val="20"/>
                <w:u w:val="single"/>
              </w:rPr>
            </w:pPr>
          </w:p>
        </w:tc>
        <w:tc>
          <w:tcPr>
            <w:tcW w:w="9752" w:type="dxa"/>
          </w:tcPr>
          <w:p w14:paraId="678060CE"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Parents who are attending the trip must be phoned/contacted </w:t>
            </w:r>
            <w:r w:rsidRPr="00973DBC">
              <w:rPr>
                <w:rFonts w:asciiTheme="minorHAnsi" w:hAnsiTheme="minorHAnsi" w:cstheme="minorHAnsi"/>
                <w:color w:val="FF0000"/>
                <w:sz w:val="20"/>
              </w:rPr>
              <w:t>the day before</w:t>
            </w:r>
            <w:r w:rsidRPr="00973DBC">
              <w:rPr>
                <w:rFonts w:asciiTheme="minorHAnsi" w:hAnsiTheme="minorHAnsi" w:cstheme="minorHAnsi"/>
                <w:sz w:val="20"/>
              </w:rPr>
              <w:t xml:space="preserve"> to check timings and attendance</w:t>
            </w:r>
          </w:p>
        </w:tc>
      </w:tr>
      <w:tr w:rsidR="00973DBC" w:rsidRPr="00973DBC" w14:paraId="3F3EC2A6" w14:textId="77777777" w:rsidTr="00F23CE4">
        <w:tc>
          <w:tcPr>
            <w:tcW w:w="704" w:type="dxa"/>
          </w:tcPr>
          <w:p w14:paraId="231AC9FA" w14:textId="77777777" w:rsidR="00973DBC" w:rsidRPr="00973DBC" w:rsidRDefault="00973DBC" w:rsidP="00F23CE4">
            <w:pPr>
              <w:rPr>
                <w:rFonts w:asciiTheme="minorHAnsi" w:hAnsiTheme="minorHAnsi" w:cstheme="minorHAnsi"/>
                <w:sz w:val="20"/>
                <w:u w:val="single"/>
              </w:rPr>
            </w:pPr>
          </w:p>
        </w:tc>
        <w:tc>
          <w:tcPr>
            <w:tcW w:w="9752" w:type="dxa"/>
          </w:tcPr>
          <w:p w14:paraId="55C34519"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Any reminder information such as school arrival time, footwear, packed lunches etc to be sent via text message to parents </w:t>
            </w:r>
            <w:r w:rsidRPr="00973DBC">
              <w:rPr>
                <w:rFonts w:asciiTheme="minorHAnsi" w:hAnsiTheme="minorHAnsi" w:cstheme="minorHAnsi"/>
                <w:color w:val="FF0000"/>
                <w:sz w:val="20"/>
              </w:rPr>
              <w:t xml:space="preserve">the day before the trip. </w:t>
            </w:r>
          </w:p>
        </w:tc>
      </w:tr>
      <w:tr w:rsidR="00973DBC" w:rsidRPr="00973DBC" w14:paraId="650A501F" w14:textId="77777777" w:rsidTr="00F23CE4">
        <w:tc>
          <w:tcPr>
            <w:tcW w:w="704" w:type="dxa"/>
          </w:tcPr>
          <w:p w14:paraId="65BE29BA" w14:textId="77777777" w:rsidR="00973DBC" w:rsidRPr="00973DBC" w:rsidRDefault="00973DBC" w:rsidP="00F23CE4">
            <w:pPr>
              <w:rPr>
                <w:rFonts w:asciiTheme="minorHAnsi" w:hAnsiTheme="minorHAnsi" w:cstheme="minorHAnsi"/>
                <w:sz w:val="20"/>
                <w:u w:val="single"/>
              </w:rPr>
            </w:pPr>
          </w:p>
        </w:tc>
        <w:tc>
          <w:tcPr>
            <w:tcW w:w="9752" w:type="dxa"/>
          </w:tcPr>
          <w:p w14:paraId="4B53B317"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sz w:val="20"/>
              </w:rPr>
              <w:t xml:space="preserve">Trip checklist to be handed to phase leader </w:t>
            </w:r>
            <w:r w:rsidRPr="00973DBC">
              <w:rPr>
                <w:rFonts w:asciiTheme="minorHAnsi" w:hAnsiTheme="minorHAnsi" w:cstheme="minorHAnsi"/>
                <w:color w:val="FF0000"/>
                <w:sz w:val="20"/>
              </w:rPr>
              <w:t xml:space="preserve">the day before the trip </w:t>
            </w:r>
            <w:r w:rsidRPr="00973DBC">
              <w:rPr>
                <w:rFonts w:asciiTheme="minorHAnsi" w:hAnsiTheme="minorHAnsi" w:cstheme="minorHAnsi"/>
                <w:sz w:val="20"/>
              </w:rPr>
              <w:t xml:space="preserve">for checking. All relevant documents (risk assessment, phone numbers, travel plans etc...) to be printed and kept with the trip leader. </w:t>
            </w:r>
          </w:p>
        </w:tc>
      </w:tr>
      <w:tr w:rsidR="00973DBC" w:rsidRPr="00973DBC" w14:paraId="435D1343" w14:textId="77777777" w:rsidTr="00F23CE4">
        <w:tc>
          <w:tcPr>
            <w:tcW w:w="704" w:type="dxa"/>
          </w:tcPr>
          <w:p w14:paraId="57B09C23" w14:textId="77777777" w:rsidR="00973DBC" w:rsidRPr="00973DBC" w:rsidRDefault="00973DBC" w:rsidP="00F23CE4">
            <w:pPr>
              <w:rPr>
                <w:rFonts w:asciiTheme="minorHAnsi" w:hAnsiTheme="minorHAnsi" w:cstheme="minorHAnsi"/>
                <w:sz w:val="20"/>
                <w:u w:val="single"/>
              </w:rPr>
            </w:pPr>
          </w:p>
        </w:tc>
        <w:tc>
          <w:tcPr>
            <w:tcW w:w="9752" w:type="dxa"/>
          </w:tcPr>
          <w:p w14:paraId="2D62D39E"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color w:val="FF0000"/>
                <w:sz w:val="20"/>
              </w:rPr>
              <w:t>The day before the trip</w:t>
            </w:r>
            <w:r w:rsidRPr="00973DBC">
              <w:rPr>
                <w:rFonts w:asciiTheme="minorHAnsi" w:hAnsiTheme="minorHAnsi" w:cstheme="minorHAnsi"/>
                <w:sz w:val="20"/>
              </w:rPr>
              <w:t>, a pre trip meeting between all staff attending and the phase leaders must be held. Risk Assessments, itinerary and other key documents to be handed out. All staff on trip must know the plan and route.</w:t>
            </w:r>
          </w:p>
        </w:tc>
      </w:tr>
    </w:tbl>
    <w:p w14:paraId="64B8DA63" w14:textId="77777777" w:rsidR="00973DBC" w:rsidRPr="00973DBC" w:rsidRDefault="00973DBC" w:rsidP="00973DBC">
      <w:pPr>
        <w:rPr>
          <w:rFonts w:asciiTheme="minorHAnsi" w:hAnsiTheme="minorHAnsi" w:cstheme="minorHAnsi"/>
          <w:b/>
          <w:bCs/>
          <w:sz w:val="20"/>
          <w:highlight w:val="yellow"/>
        </w:rPr>
      </w:pPr>
    </w:p>
    <w:p w14:paraId="229EFB22" w14:textId="29595CC5" w:rsidR="00973DBC" w:rsidRDefault="00973DBC" w:rsidP="00973DBC">
      <w:pPr>
        <w:rPr>
          <w:rFonts w:asciiTheme="minorHAnsi" w:hAnsiTheme="minorHAnsi" w:cstheme="minorHAnsi"/>
          <w:b/>
          <w:bCs/>
          <w:sz w:val="20"/>
        </w:rPr>
      </w:pPr>
      <w:r w:rsidRPr="00973DBC">
        <w:rPr>
          <w:rFonts w:asciiTheme="minorHAnsi" w:hAnsiTheme="minorHAnsi" w:cstheme="minorHAnsi"/>
          <w:b/>
          <w:bCs/>
          <w:sz w:val="20"/>
          <w:highlight w:val="yellow"/>
        </w:rPr>
        <w:t>To be taken on trip: First aid kit, medication, all risk assessments and contact details for children and parents, and all staff to have a mobile phone.</w:t>
      </w:r>
      <w:r w:rsidRPr="00973DBC">
        <w:rPr>
          <w:rFonts w:asciiTheme="minorHAnsi" w:hAnsiTheme="minorHAnsi" w:cstheme="minorHAnsi"/>
          <w:b/>
          <w:bCs/>
          <w:sz w:val="20"/>
        </w:rPr>
        <w:t xml:space="preserve"> </w:t>
      </w:r>
    </w:p>
    <w:p w14:paraId="6448AB69" w14:textId="77777777" w:rsidR="00973DBC" w:rsidRPr="00973DBC" w:rsidRDefault="00973DBC" w:rsidP="00973DBC">
      <w:pPr>
        <w:rPr>
          <w:rFonts w:asciiTheme="minorHAnsi" w:hAnsiTheme="minorHAnsi" w:cstheme="minorHAnsi"/>
          <w:b/>
          <w:bCs/>
          <w:sz w:val="20"/>
        </w:rPr>
      </w:pPr>
    </w:p>
    <w:p w14:paraId="481501CC" w14:textId="77777777" w:rsidR="00973DBC" w:rsidRPr="00973DBC" w:rsidRDefault="00973DBC" w:rsidP="00973DBC">
      <w:pPr>
        <w:rPr>
          <w:rFonts w:asciiTheme="minorHAnsi" w:hAnsiTheme="minorHAnsi" w:cstheme="minorHAnsi"/>
          <w:b/>
          <w:sz w:val="20"/>
          <w:u w:val="single"/>
        </w:rPr>
      </w:pPr>
      <w:r w:rsidRPr="00973DBC">
        <w:rPr>
          <w:rFonts w:asciiTheme="minorHAnsi" w:hAnsiTheme="minorHAnsi" w:cstheme="minorHAnsi"/>
          <w:b/>
          <w:sz w:val="20"/>
          <w:u w:val="single"/>
        </w:rPr>
        <w:t>Post Trip</w:t>
      </w:r>
    </w:p>
    <w:tbl>
      <w:tblPr>
        <w:tblStyle w:val="TableGrid"/>
        <w:tblW w:w="0" w:type="auto"/>
        <w:tblLook w:val="04A0" w:firstRow="1" w:lastRow="0" w:firstColumn="1" w:lastColumn="0" w:noHBand="0" w:noVBand="1"/>
      </w:tblPr>
      <w:tblGrid>
        <w:gridCol w:w="988"/>
        <w:gridCol w:w="9468"/>
      </w:tblGrid>
      <w:tr w:rsidR="00973DBC" w:rsidRPr="00973DBC" w14:paraId="0200E49A" w14:textId="77777777" w:rsidTr="00F23CE4">
        <w:tc>
          <w:tcPr>
            <w:tcW w:w="988" w:type="dxa"/>
          </w:tcPr>
          <w:p w14:paraId="68F2BCA8" w14:textId="77777777" w:rsidR="00973DBC" w:rsidRPr="00973DBC" w:rsidRDefault="00973DBC" w:rsidP="00F23CE4">
            <w:pPr>
              <w:rPr>
                <w:rFonts w:asciiTheme="minorHAnsi" w:hAnsiTheme="minorHAnsi" w:cstheme="minorHAnsi"/>
                <w:sz w:val="20"/>
                <w:u w:val="single"/>
              </w:rPr>
            </w:pPr>
          </w:p>
        </w:tc>
        <w:tc>
          <w:tcPr>
            <w:tcW w:w="9468" w:type="dxa"/>
          </w:tcPr>
          <w:p w14:paraId="433C7929" w14:textId="77777777" w:rsidR="00973DBC" w:rsidRPr="00973DBC" w:rsidRDefault="00973DBC" w:rsidP="00F23CE4">
            <w:pPr>
              <w:rPr>
                <w:rFonts w:asciiTheme="minorHAnsi" w:hAnsiTheme="minorHAnsi" w:cstheme="minorHAnsi"/>
                <w:sz w:val="20"/>
              </w:rPr>
            </w:pPr>
            <w:r w:rsidRPr="00973DBC">
              <w:rPr>
                <w:rFonts w:asciiTheme="minorHAnsi" w:hAnsiTheme="minorHAnsi" w:cstheme="minorHAnsi"/>
                <w:color w:val="FF0000"/>
                <w:sz w:val="20"/>
              </w:rPr>
              <w:t xml:space="preserve">The day after </w:t>
            </w:r>
            <w:r w:rsidRPr="00973DBC">
              <w:rPr>
                <w:rFonts w:asciiTheme="minorHAnsi" w:hAnsiTheme="minorHAnsi" w:cstheme="minorHAnsi"/>
                <w:sz w:val="20"/>
              </w:rPr>
              <w:t xml:space="preserve">the trip, Trip Leader to complete Trip Evaluation form </w:t>
            </w:r>
          </w:p>
        </w:tc>
      </w:tr>
      <w:tr w:rsidR="00973DBC" w:rsidRPr="00973DBC" w14:paraId="3859AC51" w14:textId="77777777" w:rsidTr="00F23CE4">
        <w:tc>
          <w:tcPr>
            <w:tcW w:w="988" w:type="dxa"/>
          </w:tcPr>
          <w:p w14:paraId="774E9F17" w14:textId="77777777" w:rsidR="00973DBC" w:rsidRPr="00973DBC" w:rsidRDefault="00973DBC" w:rsidP="00F23CE4">
            <w:pPr>
              <w:rPr>
                <w:rFonts w:asciiTheme="minorHAnsi" w:hAnsiTheme="minorHAnsi" w:cstheme="minorHAnsi"/>
                <w:sz w:val="20"/>
                <w:u w:val="single"/>
              </w:rPr>
            </w:pPr>
          </w:p>
        </w:tc>
        <w:tc>
          <w:tcPr>
            <w:tcW w:w="9468" w:type="dxa"/>
          </w:tcPr>
          <w:p w14:paraId="1E3A2993" w14:textId="77777777" w:rsidR="00973DBC" w:rsidRPr="00973DBC" w:rsidRDefault="00973DBC" w:rsidP="00F23CE4">
            <w:pPr>
              <w:rPr>
                <w:rFonts w:asciiTheme="minorHAnsi" w:hAnsiTheme="minorHAnsi" w:cstheme="minorHAnsi"/>
                <w:color w:val="FF0000"/>
                <w:sz w:val="20"/>
              </w:rPr>
            </w:pPr>
            <w:r w:rsidRPr="00973DBC">
              <w:rPr>
                <w:rFonts w:asciiTheme="minorHAnsi" w:hAnsiTheme="minorHAnsi" w:cstheme="minorHAnsi"/>
                <w:sz w:val="20"/>
              </w:rPr>
              <w:t xml:space="preserve">Trip leader to add trip to the “offsite visits log” spreadsheet </w:t>
            </w:r>
          </w:p>
        </w:tc>
      </w:tr>
    </w:tbl>
    <w:p w14:paraId="73BFAE29" w14:textId="317DF026" w:rsidR="00A54E22" w:rsidRPr="00790E9C" w:rsidRDefault="00A54E22" w:rsidP="004D3230">
      <w:pPr>
        <w:rPr>
          <w:rFonts w:ascii="Calibri" w:hAnsi="Calibri" w:cs="Calibri"/>
          <w:b/>
          <w:sz w:val="22"/>
          <w:szCs w:val="22"/>
          <w:u w:val="single"/>
          <w:lang w:eastAsia="ja-JP"/>
        </w:rPr>
      </w:pPr>
      <w:r w:rsidRPr="00790E9C">
        <w:rPr>
          <w:rFonts w:ascii="Calibri" w:hAnsi="Calibri" w:cs="Calibri"/>
          <w:sz w:val="22"/>
          <w:szCs w:val="22"/>
          <w:lang w:eastAsia="ja-JP"/>
        </w:rPr>
        <w:tab/>
        <w:t xml:space="preserve">                                    </w:t>
      </w:r>
      <w:r w:rsidR="004D3230" w:rsidRPr="00790E9C">
        <w:rPr>
          <w:rFonts w:ascii="Calibri" w:hAnsi="Calibri" w:cs="Calibri"/>
          <w:sz w:val="22"/>
          <w:szCs w:val="22"/>
          <w:lang w:eastAsia="ja-JP"/>
        </w:rPr>
        <w:t xml:space="preserve">               </w:t>
      </w:r>
      <w:r w:rsidRPr="00790E9C">
        <w:rPr>
          <w:rFonts w:ascii="Calibri" w:hAnsi="Calibri" w:cs="Calibri"/>
          <w:sz w:val="22"/>
          <w:szCs w:val="22"/>
          <w:lang w:eastAsia="ja-JP"/>
        </w:rPr>
        <w:t xml:space="preserve">      </w:t>
      </w:r>
      <w:r w:rsidRPr="00790E9C">
        <w:rPr>
          <w:rFonts w:ascii="Calibri" w:hAnsi="Calibri" w:cs="Calibri"/>
          <w:i/>
          <w:sz w:val="22"/>
          <w:szCs w:val="22"/>
          <w:lang w:eastAsia="ja-JP"/>
        </w:rPr>
        <w:t>Appendix 2:</w:t>
      </w:r>
      <w:r w:rsidRPr="00790E9C">
        <w:rPr>
          <w:rFonts w:ascii="Calibri" w:hAnsi="Calibri" w:cs="Calibri"/>
          <w:sz w:val="22"/>
          <w:szCs w:val="22"/>
          <w:lang w:eastAsia="ja-JP"/>
        </w:rPr>
        <w:t xml:space="preserve"> </w:t>
      </w:r>
      <w:r w:rsidRPr="00790E9C">
        <w:rPr>
          <w:rFonts w:ascii="Calibri" w:hAnsi="Calibri" w:cs="Calibri"/>
          <w:b/>
          <w:sz w:val="22"/>
          <w:szCs w:val="22"/>
          <w:u w:val="single"/>
          <w:lang w:eastAsia="ja-JP"/>
        </w:rPr>
        <w:t>Carfield Primary School</w:t>
      </w:r>
    </w:p>
    <w:p w14:paraId="5F2D7502" w14:textId="77777777" w:rsidR="00A54E22" w:rsidRPr="00790E9C" w:rsidRDefault="00A54E22" w:rsidP="00A54E22">
      <w:pPr>
        <w:tabs>
          <w:tab w:val="left" w:pos="1365"/>
        </w:tabs>
        <w:jc w:val="center"/>
        <w:rPr>
          <w:rFonts w:ascii="Calibri" w:hAnsi="Calibri" w:cs="Calibri"/>
          <w:b/>
          <w:sz w:val="22"/>
          <w:szCs w:val="22"/>
          <w:u w:val="single"/>
          <w:lang w:eastAsia="ja-JP"/>
        </w:rPr>
      </w:pPr>
      <w:r w:rsidRPr="00790E9C">
        <w:rPr>
          <w:rFonts w:ascii="Calibri" w:hAnsi="Calibri" w:cs="Calibri"/>
          <w:b/>
          <w:sz w:val="22"/>
          <w:szCs w:val="22"/>
          <w:u w:val="single"/>
          <w:lang w:eastAsia="ja-JP"/>
        </w:rPr>
        <w:t>Volunteer Behaviour and Code of Conduct</w:t>
      </w:r>
    </w:p>
    <w:p w14:paraId="06971CD3" w14:textId="77777777" w:rsidR="00A54E22" w:rsidRPr="00790E9C" w:rsidRDefault="00A54E22" w:rsidP="00A54E22">
      <w:pPr>
        <w:rPr>
          <w:rFonts w:ascii="Calibri" w:hAnsi="Calibri" w:cs="Calibri"/>
          <w:sz w:val="22"/>
          <w:szCs w:val="22"/>
          <w:lang w:eastAsia="ja-JP"/>
        </w:rPr>
      </w:pPr>
    </w:p>
    <w:p w14:paraId="7BE385F3" w14:textId="77777777" w:rsidR="00A54E22" w:rsidRPr="00790E9C" w:rsidRDefault="00A54E22" w:rsidP="00A54E22">
      <w:pPr>
        <w:rPr>
          <w:rFonts w:ascii="Calibri" w:hAnsi="Calibri" w:cs="Calibri"/>
          <w:sz w:val="22"/>
          <w:szCs w:val="22"/>
          <w:lang w:eastAsia="ja-JP"/>
        </w:rPr>
      </w:pPr>
      <w:r w:rsidRPr="00790E9C">
        <w:rPr>
          <w:rFonts w:ascii="Calibri" w:hAnsi="Calibri" w:cs="Calibri"/>
          <w:sz w:val="22"/>
          <w:szCs w:val="22"/>
          <w:lang w:eastAsia="ja-JP"/>
        </w:rPr>
        <w:t>This code of conduct sets out the expected behaviour for volunteers attending school trips. Volunteers should read and sign this form, showing that they understand and agree to follow this code while acting on behalf of the school. If you feel you cannot agree with this code, please speak to a member of SLT at the earliest opportunity and withdraw from the trip. A copy of this form will be kept in the school office, and you may ask for a photocopy to keep for yourself.</w:t>
      </w:r>
    </w:p>
    <w:p w14:paraId="2A1F701D" w14:textId="77777777" w:rsidR="00A54E22" w:rsidRPr="00790E9C" w:rsidRDefault="00A54E22" w:rsidP="00A54E22">
      <w:pPr>
        <w:rPr>
          <w:rFonts w:ascii="Calibri" w:hAnsi="Calibri" w:cs="Calibri"/>
          <w:sz w:val="22"/>
          <w:szCs w:val="22"/>
          <w:lang w:eastAsia="ja-JP"/>
        </w:rPr>
      </w:pPr>
    </w:p>
    <w:p w14:paraId="4B1D383E" w14:textId="77777777" w:rsidR="00A54E22" w:rsidRPr="00790E9C" w:rsidRDefault="00A54E22" w:rsidP="00A54E22">
      <w:pPr>
        <w:rPr>
          <w:rFonts w:ascii="Calibri" w:hAnsi="Calibri" w:cs="Calibri"/>
          <w:sz w:val="22"/>
          <w:szCs w:val="22"/>
          <w:lang w:eastAsia="ja-JP"/>
        </w:rPr>
      </w:pPr>
      <w:r w:rsidRPr="00790E9C">
        <w:rPr>
          <w:rFonts w:ascii="Calibri" w:hAnsi="Calibri" w:cs="Calibri"/>
          <w:sz w:val="22"/>
          <w:szCs w:val="22"/>
          <w:lang w:eastAsia="ja-JP"/>
        </w:rPr>
        <w:t>Volunteers agree to:</w:t>
      </w:r>
    </w:p>
    <w:p w14:paraId="03EFCA41" w14:textId="77777777" w:rsidR="00A54E22" w:rsidRPr="00790E9C" w:rsidRDefault="00A54E22" w:rsidP="00A54E22">
      <w:pPr>
        <w:rPr>
          <w:rFonts w:ascii="Calibri" w:hAnsi="Calibri" w:cs="Calibri"/>
          <w:sz w:val="22"/>
          <w:szCs w:val="22"/>
          <w:lang w:eastAsia="ja-JP"/>
        </w:rPr>
      </w:pPr>
    </w:p>
    <w:p w14:paraId="25B29F0E"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Remain professional and respectful with staff and pupils at all times</w:t>
      </w:r>
    </w:p>
    <w:p w14:paraId="2BAC4CD9"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Listen to and act on instructions from staff</w:t>
      </w:r>
    </w:p>
    <w:p w14:paraId="29B93731"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Dress appropriately for the trip</w:t>
      </w:r>
    </w:p>
    <w:p w14:paraId="6D28251D"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Arrive at the agreed time and remain until the trip is concluded and they are told they may leave by staff</w:t>
      </w:r>
    </w:p>
    <w:p w14:paraId="750932F9"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Pay attention to potential dangers and raise concerns with staff</w:t>
      </w:r>
    </w:p>
    <w:p w14:paraId="0295C899"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 xml:space="preserve">Act responsibly and demonstrate good behaviour to pupils </w:t>
      </w:r>
    </w:p>
    <w:p w14:paraId="583AC636"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Report any concerns about the safety or wellbeing of a pupil to staff as soon as possible</w:t>
      </w:r>
    </w:p>
    <w:p w14:paraId="25B09B9E" w14:textId="77777777" w:rsidR="00A54E22" w:rsidRPr="00790E9C" w:rsidRDefault="00A54E22" w:rsidP="00A54E22">
      <w:pPr>
        <w:numPr>
          <w:ilvl w:val="0"/>
          <w:numId w:val="48"/>
        </w:numPr>
        <w:spacing w:after="120"/>
        <w:ind w:left="340" w:hanging="261"/>
        <w:rPr>
          <w:rFonts w:ascii="Calibri" w:eastAsia="Times New Roman" w:hAnsi="Calibri" w:cs="Calibri"/>
          <w:sz w:val="22"/>
          <w:szCs w:val="22"/>
          <w:lang w:eastAsia="ja-JP"/>
        </w:rPr>
      </w:pPr>
      <w:r w:rsidRPr="00790E9C">
        <w:rPr>
          <w:rFonts w:ascii="Calibri" w:eastAsia="Times New Roman" w:hAnsi="Calibri" w:cs="Calibri"/>
          <w:sz w:val="22"/>
          <w:szCs w:val="22"/>
          <w:lang w:eastAsia="ja-JP"/>
        </w:rPr>
        <w:t xml:space="preserve">Support members of staff with the behaviour policy set out by Carfield Primary School </w:t>
      </w:r>
    </w:p>
    <w:p w14:paraId="5F96A722" w14:textId="77777777" w:rsidR="00A54E22" w:rsidRPr="00790E9C" w:rsidRDefault="00A54E22" w:rsidP="00A54E22">
      <w:pPr>
        <w:spacing w:after="120"/>
        <w:ind w:left="340"/>
        <w:rPr>
          <w:rFonts w:ascii="Calibri" w:eastAsia="Times New Roman" w:hAnsi="Calibri" w:cs="Calibri"/>
          <w:sz w:val="22"/>
          <w:szCs w:val="22"/>
          <w:lang w:eastAsia="ja-JP"/>
        </w:rPr>
      </w:pPr>
    </w:p>
    <w:p w14:paraId="6B610ACF" w14:textId="77777777" w:rsidR="00A54E22" w:rsidRPr="00790E9C" w:rsidRDefault="00A54E22" w:rsidP="00A54E22">
      <w:pPr>
        <w:ind w:left="340" w:hanging="170"/>
        <w:rPr>
          <w:rFonts w:ascii="Calibri" w:hAnsi="Calibri" w:cs="Calibri"/>
          <w:sz w:val="22"/>
          <w:szCs w:val="22"/>
          <w:lang w:eastAsia="ja-JP"/>
        </w:rPr>
      </w:pPr>
      <w:r w:rsidRPr="00790E9C">
        <w:rPr>
          <w:rFonts w:ascii="Calibri" w:hAnsi="Calibri" w:cs="Calibri"/>
          <w:sz w:val="22"/>
          <w:szCs w:val="22"/>
          <w:lang w:eastAsia="ja-JP"/>
        </w:rPr>
        <w:t xml:space="preserve">Volunteers agree </w:t>
      </w:r>
      <w:r w:rsidRPr="00790E9C">
        <w:rPr>
          <w:rFonts w:ascii="Calibri" w:hAnsi="Calibri" w:cs="Calibri"/>
          <w:b/>
          <w:bCs/>
          <w:sz w:val="22"/>
          <w:szCs w:val="22"/>
          <w:lang w:eastAsia="ja-JP"/>
        </w:rPr>
        <w:t>not</w:t>
      </w:r>
      <w:r w:rsidRPr="00790E9C">
        <w:rPr>
          <w:rFonts w:ascii="Calibri" w:hAnsi="Calibri" w:cs="Calibri"/>
          <w:sz w:val="22"/>
          <w:szCs w:val="22"/>
          <w:lang w:eastAsia="ja-JP"/>
        </w:rPr>
        <w:t xml:space="preserve"> to:</w:t>
      </w:r>
    </w:p>
    <w:p w14:paraId="5B95CD12" w14:textId="77777777" w:rsidR="00A54E22" w:rsidRPr="00790E9C" w:rsidRDefault="00A54E22" w:rsidP="00A54E22">
      <w:pPr>
        <w:ind w:left="340" w:hanging="170"/>
        <w:rPr>
          <w:rFonts w:ascii="Calibri" w:hAnsi="Calibri" w:cs="Calibri"/>
          <w:sz w:val="22"/>
          <w:szCs w:val="22"/>
          <w:lang w:eastAsia="ja-JP"/>
        </w:rPr>
      </w:pPr>
    </w:p>
    <w:p w14:paraId="0B73B90A" w14:textId="77777777" w:rsidR="00A54E22" w:rsidRPr="00790E9C" w:rsidRDefault="00A54E22" w:rsidP="00A54E22">
      <w:pPr>
        <w:numPr>
          <w:ilvl w:val="0"/>
          <w:numId w:val="49"/>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Exchange contact details with pupils unless told to by a member of staff</w:t>
      </w:r>
    </w:p>
    <w:p w14:paraId="36B3265B" w14:textId="39369BB4" w:rsidR="00A54E22" w:rsidRPr="00790E9C" w:rsidRDefault="0D70EEEF" w:rsidP="00A54E22">
      <w:pPr>
        <w:numPr>
          <w:ilvl w:val="0"/>
          <w:numId w:val="49"/>
        </w:numPr>
        <w:spacing w:after="120"/>
        <w:ind w:left="340" w:hanging="261"/>
        <w:rPr>
          <w:rFonts w:ascii="Calibri" w:eastAsia="Times New Roman" w:hAnsi="Calibri" w:cs="Calibri"/>
          <w:sz w:val="22"/>
          <w:szCs w:val="22"/>
          <w:lang w:eastAsia="ja-JP"/>
        </w:rPr>
      </w:pPr>
      <w:r w:rsidRPr="0D70EEEF">
        <w:rPr>
          <w:rFonts w:ascii="Calibri" w:hAnsi="Calibri" w:cs="Calibri"/>
          <w:sz w:val="22"/>
          <w:szCs w:val="22"/>
          <w:lang w:eastAsia="ja-JP"/>
        </w:rPr>
        <w:t xml:space="preserve">Engage in physical contact with pupils unless </w:t>
      </w:r>
      <w:commentRangeStart w:id="57"/>
      <w:r w:rsidRPr="0D70EEEF">
        <w:rPr>
          <w:rFonts w:ascii="Calibri" w:hAnsi="Calibri" w:cs="Calibri"/>
          <w:sz w:val="22"/>
          <w:szCs w:val="22"/>
          <w:lang w:eastAsia="ja-JP"/>
        </w:rPr>
        <w:t>appropriate or required (such as helping them up/down steps or preventing harm/injury)</w:t>
      </w:r>
      <w:commentRangeEnd w:id="57"/>
      <w:r w:rsidR="00A54E22">
        <w:rPr>
          <w:rStyle w:val="CommentReference"/>
        </w:rPr>
        <w:commentReference w:id="57"/>
      </w:r>
    </w:p>
    <w:p w14:paraId="50AFAC71" w14:textId="6F611181" w:rsidR="00A54E22" w:rsidRPr="00790E9C" w:rsidRDefault="0D70EEEF" w:rsidP="00A54E22">
      <w:pPr>
        <w:numPr>
          <w:ilvl w:val="0"/>
          <w:numId w:val="49"/>
        </w:numPr>
        <w:spacing w:after="120"/>
        <w:ind w:left="340" w:hanging="261"/>
        <w:rPr>
          <w:rFonts w:ascii="Calibri" w:eastAsia="Times New Roman" w:hAnsi="Calibri" w:cs="Calibri"/>
          <w:sz w:val="22"/>
          <w:szCs w:val="22"/>
          <w:lang w:eastAsia="ja-JP"/>
        </w:rPr>
      </w:pPr>
      <w:r w:rsidRPr="0D70EEEF">
        <w:rPr>
          <w:rFonts w:ascii="Calibri" w:hAnsi="Calibri" w:cs="Calibri"/>
          <w:sz w:val="22"/>
          <w:szCs w:val="22"/>
          <w:lang w:eastAsia="ja-JP"/>
        </w:rPr>
        <w:t xml:space="preserve">Share inappropriate personal information </w:t>
      </w:r>
      <w:commentRangeStart w:id="58"/>
      <w:r w:rsidRPr="0D70EEEF">
        <w:rPr>
          <w:rFonts w:ascii="Calibri" w:hAnsi="Calibri" w:cs="Calibri"/>
          <w:sz w:val="22"/>
          <w:szCs w:val="22"/>
          <w:lang w:eastAsia="ja-JP"/>
        </w:rPr>
        <w:t>(i.e. personal beliefs, religious views)</w:t>
      </w:r>
      <w:commentRangeEnd w:id="58"/>
      <w:r w:rsidR="00A54E22">
        <w:rPr>
          <w:rStyle w:val="CommentReference"/>
        </w:rPr>
        <w:commentReference w:id="58"/>
      </w:r>
    </w:p>
    <w:p w14:paraId="01952B6C" w14:textId="77777777" w:rsidR="00A54E22" w:rsidRPr="00790E9C" w:rsidRDefault="00A54E22" w:rsidP="00A54E22">
      <w:pPr>
        <w:numPr>
          <w:ilvl w:val="0"/>
          <w:numId w:val="49"/>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 xml:space="preserve">Use demeaning, offensive, abusive or insensitive language </w:t>
      </w:r>
    </w:p>
    <w:p w14:paraId="0CC84E54" w14:textId="77777777" w:rsidR="00A54E22" w:rsidRPr="00790E9C" w:rsidRDefault="00A54E22" w:rsidP="00A54E22">
      <w:pPr>
        <w:numPr>
          <w:ilvl w:val="0"/>
          <w:numId w:val="49"/>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Smoke, drink alcohol, or use drugs (other than those required for medical reasons) or be under the influence of alcohol or drugs (other than those required for medical reasons) for the duration of the visit</w:t>
      </w:r>
    </w:p>
    <w:p w14:paraId="7DE6C7EA" w14:textId="77777777" w:rsidR="00A54E22" w:rsidRPr="00790E9C" w:rsidRDefault="00A54E22" w:rsidP="00A54E22">
      <w:pPr>
        <w:numPr>
          <w:ilvl w:val="0"/>
          <w:numId w:val="49"/>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 xml:space="preserve">Allow themselves to be left alone with a pupil unless previously agreed with staff </w:t>
      </w:r>
    </w:p>
    <w:p w14:paraId="066FBD41" w14:textId="77777777" w:rsidR="00A54E22" w:rsidRPr="00790E9C" w:rsidRDefault="00A54E22" w:rsidP="00A54E22">
      <w:pPr>
        <w:numPr>
          <w:ilvl w:val="0"/>
          <w:numId w:val="49"/>
        </w:numPr>
        <w:spacing w:after="120"/>
        <w:ind w:left="340" w:hanging="261"/>
        <w:rPr>
          <w:rFonts w:ascii="Calibri" w:eastAsia="Times New Roman" w:hAnsi="Calibri" w:cs="Calibri"/>
          <w:sz w:val="22"/>
          <w:szCs w:val="22"/>
          <w:lang w:eastAsia="ja-JP"/>
        </w:rPr>
      </w:pPr>
      <w:r w:rsidRPr="00790E9C">
        <w:rPr>
          <w:rFonts w:ascii="Calibri" w:hAnsi="Calibri" w:cs="Calibri"/>
          <w:sz w:val="22"/>
          <w:szCs w:val="22"/>
          <w:lang w:eastAsia="ja-JP"/>
        </w:rPr>
        <w:t>Take photographs or record pupils without the permission of pupils and staff</w:t>
      </w:r>
    </w:p>
    <w:p w14:paraId="750A6C77" w14:textId="77777777" w:rsidR="00A54E22" w:rsidRPr="00790E9C" w:rsidRDefault="00A54E22" w:rsidP="00A54E22">
      <w:pPr>
        <w:numPr>
          <w:ilvl w:val="0"/>
          <w:numId w:val="49"/>
        </w:numPr>
        <w:spacing w:after="120"/>
        <w:ind w:left="340" w:hanging="261"/>
        <w:rPr>
          <w:rFonts w:ascii="Calibri" w:eastAsia="Times New Roman" w:hAnsi="Calibri" w:cs="Calibri"/>
          <w:sz w:val="22"/>
          <w:szCs w:val="22"/>
          <w:lang w:eastAsia="ja-JP"/>
        </w:rPr>
      </w:pPr>
      <w:r w:rsidRPr="00790E9C">
        <w:rPr>
          <w:rFonts w:ascii="Calibri" w:eastAsia="Times New Roman" w:hAnsi="Calibri" w:cs="Calibri"/>
          <w:sz w:val="22"/>
          <w:szCs w:val="22"/>
          <w:lang w:eastAsia="ja-JP"/>
        </w:rPr>
        <w:t>Actively use language or support pupils with actions which go against the school’s behaviour policy</w:t>
      </w:r>
    </w:p>
    <w:p w14:paraId="5220BBB2" w14:textId="77777777" w:rsidR="00A54E22" w:rsidRPr="00790E9C" w:rsidRDefault="00A54E22" w:rsidP="00A54E22">
      <w:pPr>
        <w:spacing w:after="120"/>
        <w:ind w:left="340"/>
        <w:rPr>
          <w:rFonts w:ascii="Calibri" w:eastAsia="Times New Roman" w:hAnsi="Calibri" w:cs="Calibri"/>
          <w:sz w:val="22"/>
          <w:szCs w:val="22"/>
          <w:lang w:eastAsia="ja-JP"/>
        </w:rPr>
      </w:pPr>
    </w:p>
    <w:p w14:paraId="13CB595B" w14:textId="77777777" w:rsidR="00A54E22" w:rsidRPr="00790E9C" w:rsidRDefault="00A54E22" w:rsidP="00A54E22">
      <w:pPr>
        <w:spacing w:after="120"/>
        <w:ind w:left="340"/>
        <w:rPr>
          <w:rFonts w:ascii="Calibri" w:eastAsia="Times New Roman" w:hAnsi="Calibri" w:cs="Calibri"/>
          <w:sz w:val="22"/>
          <w:szCs w:val="22"/>
          <w:lang w:eastAsia="ja-JP"/>
        </w:rPr>
      </w:pPr>
    </w:p>
    <w:p w14:paraId="37E00974" w14:textId="77444400" w:rsidR="00A54E22" w:rsidRPr="00790E9C" w:rsidRDefault="0D70EEEF" w:rsidP="00A54E22">
      <w:pPr>
        <w:spacing w:after="240"/>
        <w:rPr>
          <w:rFonts w:ascii="Calibri" w:hAnsi="Calibri" w:cs="Calibri"/>
          <w:sz w:val="22"/>
          <w:szCs w:val="22"/>
          <w:lang w:eastAsia="ja-JP"/>
        </w:rPr>
      </w:pPr>
      <w:r w:rsidRPr="0D70EEEF">
        <w:rPr>
          <w:rFonts w:ascii="Calibri" w:hAnsi="Calibri" w:cs="Calibri"/>
          <w:sz w:val="22"/>
          <w:szCs w:val="22"/>
          <w:lang w:eastAsia="ja-JP"/>
        </w:rPr>
        <w:t xml:space="preserve">As a volunteer, I have read and agree to this code of </w:t>
      </w:r>
      <w:commentRangeStart w:id="59"/>
      <w:r w:rsidRPr="0D70EEEF">
        <w:rPr>
          <w:rFonts w:ascii="Calibri" w:hAnsi="Calibri" w:cs="Calibri"/>
          <w:sz w:val="22"/>
          <w:szCs w:val="22"/>
          <w:lang w:eastAsia="ja-JP"/>
        </w:rPr>
        <w:t>conduct</w:t>
      </w:r>
      <w:commentRangeEnd w:id="59"/>
      <w:r w:rsidR="00A54E22">
        <w:rPr>
          <w:rStyle w:val="CommentReference"/>
        </w:rPr>
        <w:commentReference w:id="59"/>
      </w:r>
      <w:r w:rsidRPr="0D70EEEF">
        <w:rPr>
          <w:rFonts w:ascii="Calibri" w:hAnsi="Calibri" w:cs="Calibri"/>
          <w:sz w:val="22"/>
          <w:szCs w:val="22"/>
          <w:lang w:eastAsia="ja-JP"/>
        </w:rPr>
        <w:t xml:space="preserve"> and will follow the rules set out above.</w:t>
      </w:r>
    </w:p>
    <w:p w14:paraId="26073D17" w14:textId="77777777" w:rsidR="00A54E22" w:rsidRPr="00790E9C" w:rsidRDefault="00A54E22" w:rsidP="00A54E22">
      <w:pPr>
        <w:spacing w:before="120"/>
        <w:ind w:firstLine="720"/>
        <w:rPr>
          <w:rFonts w:ascii="Calibri" w:hAnsi="Calibri" w:cs="Calibri"/>
          <w:b/>
          <w:bCs/>
          <w:sz w:val="22"/>
          <w:szCs w:val="22"/>
          <w:lang w:eastAsia="ja-JP"/>
        </w:rPr>
      </w:pPr>
      <w:r w:rsidRPr="00790E9C">
        <w:rPr>
          <w:rFonts w:ascii="Calibri" w:hAnsi="Calibri" w:cs="Calibri"/>
          <w:b/>
          <w:bCs/>
          <w:sz w:val="22"/>
          <w:szCs w:val="22"/>
          <w:lang w:eastAsia="ja-JP"/>
        </w:rPr>
        <w:t>Signed: __________________________________</w:t>
      </w:r>
    </w:p>
    <w:p w14:paraId="3810C01A" w14:textId="77777777" w:rsidR="00A54E22" w:rsidRPr="00790E9C" w:rsidRDefault="00A54E22" w:rsidP="00A54E22">
      <w:pPr>
        <w:spacing w:before="120"/>
        <w:ind w:firstLine="720"/>
        <w:rPr>
          <w:rFonts w:ascii="Calibri" w:hAnsi="Calibri" w:cs="Calibri"/>
          <w:sz w:val="22"/>
          <w:szCs w:val="22"/>
          <w:lang w:eastAsia="ja-JP"/>
        </w:rPr>
      </w:pPr>
      <w:r w:rsidRPr="00790E9C">
        <w:rPr>
          <w:rFonts w:ascii="Calibri" w:hAnsi="Calibri" w:cs="Calibri"/>
          <w:b/>
          <w:bCs/>
          <w:sz w:val="22"/>
          <w:szCs w:val="22"/>
          <w:lang w:eastAsia="ja-JP"/>
        </w:rPr>
        <w:t>Print name: ______________________________________</w:t>
      </w:r>
    </w:p>
    <w:p w14:paraId="6D9C8D39" w14:textId="77777777" w:rsidR="00A54E22" w:rsidRPr="00790E9C" w:rsidRDefault="00A54E22" w:rsidP="00A54E22">
      <w:pPr>
        <w:ind w:firstLine="720"/>
        <w:rPr>
          <w:rFonts w:ascii="Calibri" w:hAnsi="Calibri" w:cs="Calibri"/>
          <w:b/>
          <w:bCs/>
          <w:sz w:val="22"/>
          <w:szCs w:val="22"/>
          <w:lang w:eastAsia="ja-JP"/>
        </w:rPr>
      </w:pPr>
    </w:p>
    <w:p w14:paraId="565A7A9E" w14:textId="77777777" w:rsidR="00A54E22" w:rsidRPr="00790E9C" w:rsidRDefault="00A54E22" w:rsidP="00A54E22">
      <w:pPr>
        <w:ind w:firstLine="720"/>
        <w:rPr>
          <w:rFonts w:ascii="Calibri" w:hAnsi="Calibri" w:cs="Calibri"/>
          <w:b/>
          <w:bCs/>
          <w:sz w:val="22"/>
          <w:szCs w:val="22"/>
          <w:lang w:eastAsia="ja-JP"/>
        </w:rPr>
      </w:pPr>
      <w:r w:rsidRPr="00790E9C">
        <w:rPr>
          <w:rFonts w:ascii="Calibri" w:hAnsi="Calibri" w:cs="Calibri"/>
          <w:b/>
          <w:bCs/>
          <w:sz w:val="22"/>
          <w:szCs w:val="22"/>
          <w:lang w:eastAsia="ja-JP"/>
        </w:rPr>
        <w:t xml:space="preserve">Date: </w:t>
      </w:r>
      <w:r w:rsidRPr="00A54E22">
        <w:rPr>
          <w:rFonts w:ascii="Calibri" w:hAnsi="Calibri" w:cs="Calibri"/>
          <w:b/>
          <w:bCs/>
          <w:sz w:val="22"/>
          <w:szCs w:val="22"/>
          <w:lang w:eastAsia="ja-JP"/>
        </w:rPr>
        <w:t>______________________________________</w:t>
      </w:r>
    </w:p>
    <w:p w14:paraId="675E05EE" w14:textId="77777777" w:rsidR="00A54E22" w:rsidRPr="00790E9C" w:rsidRDefault="00A54E22" w:rsidP="00BD0F6D">
      <w:pPr>
        <w:pStyle w:val="4Bulletedcopyblue"/>
        <w:numPr>
          <w:ilvl w:val="0"/>
          <w:numId w:val="0"/>
        </w:numPr>
        <w:rPr>
          <w:rFonts w:ascii="Calibri" w:eastAsia="Times New Roman" w:hAnsi="Calibri" w:cs="Calibri"/>
          <w:b/>
          <w:sz w:val="22"/>
          <w:szCs w:val="22"/>
          <w:u w:val="single"/>
          <w:lang w:val="en-GB" w:eastAsia="ja-JP"/>
        </w:rPr>
      </w:pPr>
    </w:p>
    <w:sectPr w:rsidR="00A54E22" w:rsidRPr="00790E9C" w:rsidSect="005A2638">
      <w:pgSz w:w="11906" w:h="16838" w:code="9"/>
      <w:pgMar w:top="720" w:right="720" w:bottom="720" w:left="720" w:header="709" w:footer="709"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Turpin (CLLR)" w:date="2023-10-27T09:49:00Z" w:initials="PT">
    <w:p w14:paraId="5CAA3961" w14:textId="77777777" w:rsidR="00F65A0C" w:rsidRDefault="00F65A0C" w:rsidP="005553BC">
      <w:pPr>
        <w:pStyle w:val="CommentText"/>
      </w:pPr>
      <w:r>
        <w:rPr>
          <w:rStyle w:val="CommentReference"/>
        </w:rPr>
        <w:annotationRef/>
      </w:r>
      <w:r>
        <w:t>Formatting</w:t>
      </w:r>
      <w:r>
        <w:rPr>
          <w:rStyle w:val="CommentReference"/>
        </w:rPr>
        <w:annotationRef/>
      </w:r>
    </w:p>
  </w:comment>
  <w:comment w:id="2" w:author="Paul Turpin (CLLR)" w:date="2023-10-27T09:51:00Z" w:initials="PT">
    <w:p w14:paraId="120D924A" w14:textId="77777777" w:rsidR="00F65A0C" w:rsidRDefault="00F65A0C" w:rsidP="00C97888">
      <w:pPr>
        <w:pStyle w:val="CommentText"/>
      </w:pPr>
      <w:r>
        <w:rPr>
          <w:rStyle w:val="CommentReference"/>
        </w:rPr>
        <w:annotationRef/>
      </w:r>
      <w:r>
        <w:t>Questioning this. What is the definition of a designated member of staff? This could mean someone is authorising an offsite visit without the Headteacher's knowledge.</w:t>
      </w:r>
      <w:r>
        <w:rPr>
          <w:rStyle w:val="CommentReference"/>
        </w:rPr>
        <w:annotationRef/>
      </w:r>
    </w:p>
  </w:comment>
  <w:comment w:id="3" w:author="Paul Turpin (CLLR)" w:date="2023-10-27T09:52:00Z" w:initials="PT">
    <w:p w14:paraId="6377456A" w14:textId="77777777" w:rsidR="00F65A0C" w:rsidRDefault="00F65A0C" w:rsidP="00812A80">
      <w:pPr>
        <w:pStyle w:val="CommentText"/>
      </w:pPr>
      <w:r>
        <w:rPr>
          <w:rStyle w:val="CommentReference"/>
        </w:rPr>
        <w:annotationRef/>
      </w:r>
      <w:r>
        <w:t>Amend to ","</w:t>
      </w:r>
      <w:r>
        <w:rPr>
          <w:rStyle w:val="CommentReference"/>
        </w:rPr>
        <w:annotationRef/>
      </w:r>
    </w:p>
  </w:comment>
  <w:comment w:id="4" w:author="Paul Turpin (CLLR)" w:date="2023-10-27T09:53:00Z" w:initials="PT">
    <w:p w14:paraId="6A6AC0A8" w14:textId="77777777" w:rsidR="00F65A0C" w:rsidRDefault="00F65A0C" w:rsidP="00770476">
      <w:pPr>
        <w:pStyle w:val="CommentText"/>
      </w:pPr>
      <w:r>
        <w:rPr>
          <w:rStyle w:val="CommentReference"/>
        </w:rPr>
        <w:annotationRef/>
      </w:r>
      <w:r>
        <w:t>Amend to ","</w:t>
      </w:r>
      <w:r>
        <w:rPr>
          <w:rStyle w:val="CommentReference"/>
        </w:rPr>
        <w:annotationRef/>
      </w:r>
    </w:p>
  </w:comment>
  <w:comment w:id="5" w:author="Paul Turpin (CLLR)" w:date="2023-10-27T09:55:00Z" w:initials="PT">
    <w:p w14:paraId="3708890C" w14:textId="77777777" w:rsidR="00F65A0C" w:rsidRDefault="00F65A0C" w:rsidP="008E1838">
      <w:pPr>
        <w:pStyle w:val="CommentText"/>
      </w:pPr>
      <w:r>
        <w:rPr>
          <w:rStyle w:val="CommentReference"/>
        </w:rPr>
        <w:annotationRef/>
      </w:r>
      <w:r>
        <w:t>Paragraph spacing</w:t>
      </w:r>
      <w:r>
        <w:rPr>
          <w:rStyle w:val="CommentReference"/>
        </w:rPr>
        <w:annotationRef/>
      </w:r>
    </w:p>
  </w:comment>
  <w:comment w:id="6" w:author="Paul Turpin (CLLR)" w:date="2023-10-27T09:57:00Z" w:initials="PT">
    <w:p w14:paraId="3246DC4E" w14:textId="77777777" w:rsidR="00F65A0C" w:rsidRDefault="00F65A0C" w:rsidP="00074D28">
      <w:pPr>
        <w:pStyle w:val="CommentText"/>
      </w:pPr>
      <w:r>
        <w:rPr>
          <w:rStyle w:val="CommentReference"/>
        </w:rPr>
        <w:annotationRef/>
      </w:r>
      <w:r>
        <w:t>See point below, this could be superfluous.</w:t>
      </w:r>
      <w:r>
        <w:rPr>
          <w:rStyle w:val="CommentReference"/>
        </w:rPr>
        <w:annotationRef/>
      </w:r>
    </w:p>
  </w:comment>
  <w:comment w:id="7" w:author="Paul Turpin (CLLR)" w:date="2023-10-27T09:56:00Z" w:initials="PT">
    <w:p w14:paraId="3D1D1AD5" w14:textId="165B2BA3" w:rsidR="00F65A0C" w:rsidRDefault="00F65A0C" w:rsidP="009C04E5">
      <w:pPr>
        <w:pStyle w:val="CommentText"/>
      </w:pPr>
      <w:r>
        <w:rPr>
          <w:rStyle w:val="CommentReference"/>
        </w:rPr>
        <w:annotationRef/>
      </w:r>
      <w:r>
        <w:t>Is this right? Seems operational to me.</w:t>
      </w:r>
    </w:p>
  </w:comment>
  <w:comment w:id="8" w:author="Guest User" w:date="2023-11-10T09:22:00Z" w:initials="GU">
    <w:p w14:paraId="06AB7020" w14:textId="581B7600" w:rsidR="0D70EEEF" w:rsidRDefault="0D70EEEF">
      <w:pPr>
        <w:pStyle w:val="CommentText"/>
      </w:pPr>
      <w:r>
        <w:t xml:space="preserve">It is statutory for the governing board to know and approve residential trips </w:t>
      </w:r>
      <w:r>
        <w:rPr>
          <w:rStyle w:val="CommentReference"/>
        </w:rPr>
        <w:annotationRef/>
      </w:r>
    </w:p>
  </w:comment>
  <w:comment w:id="9" w:author="Paul Turpin (CLLR)" w:date="2023-10-27T10:06:00Z" w:initials="PT">
    <w:p w14:paraId="77F17A40" w14:textId="77777777" w:rsidR="00DB402D" w:rsidRDefault="00DB402D" w:rsidP="00433639">
      <w:pPr>
        <w:pStyle w:val="CommentText"/>
      </w:pPr>
      <w:r>
        <w:rPr>
          <w:rStyle w:val="CommentReference"/>
        </w:rPr>
        <w:annotationRef/>
      </w:r>
      <w:r>
        <w:t>Add space above bullet points</w:t>
      </w:r>
      <w:r>
        <w:rPr>
          <w:rStyle w:val="CommentReference"/>
        </w:rPr>
        <w:annotationRef/>
      </w:r>
    </w:p>
  </w:comment>
  <w:comment w:id="10" w:author="Paul Turpin (CLLR)" w:date="2023-10-27T10:06:00Z" w:initials="PT">
    <w:p w14:paraId="6D298C07" w14:textId="08561B7E" w:rsidR="00DB402D" w:rsidRDefault="00DB402D" w:rsidP="00871DA6">
      <w:pPr>
        <w:pStyle w:val="CommentText"/>
      </w:pPr>
      <w:r>
        <w:rPr>
          <w:rStyle w:val="CommentReference"/>
        </w:rPr>
        <w:annotationRef/>
      </w:r>
      <w:r>
        <w:t>Remove comma</w:t>
      </w:r>
      <w:r>
        <w:rPr>
          <w:rStyle w:val="CommentReference"/>
        </w:rPr>
        <w:annotationRef/>
      </w:r>
    </w:p>
  </w:comment>
  <w:comment w:id="13" w:author="Paul Turpin (CLLR)" w:date="2023-10-27T10:08:00Z" w:initials="PT">
    <w:p w14:paraId="2DDD72F8" w14:textId="77777777" w:rsidR="00DB402D" w:rsidRDefault="00DB402D" w:rsidP="00B32993">
      <w:pPr>
        <w:pStyle w:val="CommentText"/>
      </w:pPr>
      <w:r>
        <w:rPr>
          <w:rStyle w:val="CommentReference"/>
        </w:rPr>
        <w:annotationRef/>
      </w:r>
      <w:r>
        <w:t>This is different to the earlier statement in part 3</w:t>
      </w:r>
      <w:r>
        <w:rPr>
          <w:rStyle w:val="CommentReference"/>
        </w:rPr>
        <w:annotationRef/>
      </w:r>
    </w:p>
  </w:comment>
  <w:comment w:id="14" w:author="Paul Turpin (CLLR)" w:date="2023-10-27T10:08:00Z" w:initials="PT">
    <w:p w14:paraId="59140622" w14:textId="77777777" w:rsidR="00DB402D" w:rsidRDefault="00DB402D" w:rsidP="00A33802">
      <w:pPr>
        <w:pStyle w:val="CommentText"/>
      </w:pPr>
      <w:r>
        <w:rPr>
          <w:rStyle w:val="CommentReference"/>
        </w:rPr>
        <w:annotationRef/>
      </w:r>
      <w:r>
        <w:t>Add space above bullet points</w:t>
      </w:r>
      <w:r>
        <w:rPr>
          <w:rStyle w:val="CommentReference"/>
        </w:rPr>
        <w:annotationRef/>
      </w:r>
    </w:p>
  </w:comment>
  <w:comment w:id="15" w:author="Paul Turpin (CLLR)" w:date="2023-10-27T10:09:00Z" w:initials="PT">
    <w:p w14:paraId="65678C5F" w14:textId="77777777" w:rsidR="00DB402D" w:rsidRDefault="00DB402D" w:rsidP="00061CDF">
      <w:pPr>
        <w:pStyle w:val="CommentText"/>
      </w:pPr>
      <w:r>
        <w:rPr>
          <w:rStyle w:val="CommentReference"/>
        </w:rPr>
        <w:annotationRef/>
      </w:r>
      <w:r>
        <w:t>Add space above the bullet points</w:t>
      </w:r>
    </w:p>
  </w:comment>
  <w:comment w:id="16" w:author="Paul Turpin (CLLR)" w:date="2023-10-27T10:11:00Z" w:initials="PT">
    <w:p w14:paraId="5A8BD92D" w14:textId="77777777" w:rsidR="009F3A25" w:rsidRDefault="009F3A25" w:rsidP="00453E76">
      <w:pPr>
        <w:pStyle w:val="CommentText"/>
      </w:pPr>
      <w:r>
        <w:rPr>
          <w:rStyle w:val="CommentReference"/>
        </w:rPr>
        <w:annotationRef/>
      </w:r>
      <w:r>
        <w:t>Again, I'm questioning this as operational</w:t>
      </w:r>
      <w:r>
        <w:rPr>
          <w:rStyle w:val="CommentReference"/>
        </w:rPr>
        <w:annotationRef/>
      </w:r>
    </w:p>
  </w:comment>
  <w:comment w:id="17" w:author="Guest User" w:date="2023-11-10T09:27:00Z" w:initials="GU">
    <w:p w14:paraId="38EF1DF4" w14:textId="1E70811D" w:rsidR="0D70EEEF" w:rsidRDefault="0D70EEEF">
      <w:pPr>
        <w:pStyle w:val="CommentText"/>
      </w:pPr>
      <w:r>
        <w:t>This isn't operational it is statutory</w:t>
      </w:r>
      <w:r>
        <w:rPr>
          <w:rStyle w:val="CommentReference"/>
        </w:rPr>
        <w:annotationRef/>
      </w:r>
    </w:p>
  </w:comment>
  <w:comment w:id="18" w:author="Paul Turpin (CLLR)" w:date="2023-10-27T10:11:00Z" w:initials="PT">
    <w:p w14:paraId="019F486D" w14:textId="77777777" w:rsidR="009F3A25" w:rsidRDefault="009F3A25" w:rsidP="001506F5">
      <w:pPr>
        <w:pStyle w:val="CommentText"/>
      </w:pPr>
      <w:r>
        <w:rPr>
          <w:rStyle w:val="CommentReference"/>
        </w:rPr>
        <w:annotationRef/>
      </w:r>
      <w:r>
        <w:t>Question as operational</w:t>
      </w:r>
      <w:r>
        <w:rPr>
          <w:rStyle w:val="CommentReference"/>
        </w:rPr>
        <w:annotationRef/>
      </w:r>
    </w:p>
  </w:comment>
  <w:comment w:id="19" w:author="Paul Turpin (CLLR)" w:date="2023-10-27T10:12:00Z" w:initials="PT">
    <w:p w14:paraId="4AA9BE36" w14:textId="77777777" w:rsidR="009F3A25" w:rsidRDefault="009F3A25" w:rsidP="00D012E3">
      <w:pPr>
        <w:pStyle w:val="CommentText"/>
      </w:pPr>
      <w:r>
        <w:rPr>
          <w:rStyle w:val="CommentReference"/>
        </w:rPr>
        <w:annotationRef/>
      </w:r>
      <w:r>
        <w:t>Shouldn't consent forms be signed for any offsite visit?</w:t>
      </w:r>
      <w:r>
        <w:rPr>
          <w:rStyle w:val="CommentReference"/>
        </w:rPr>
        <w:annotationRef/>
      </w:r>
    </w:p>
  </w:comment>
  <w:comment w:id="20" w:author="Guest User" w:date="2023-11-10T09:30:00Z" w:initials="GU">
    <w:p w14:paraId="1BB55731" w14:textId="29AD66BE" w:rsidR="0D70EEEF" w:rsidRDefault="0D70EEEF">
      <w:pPr>
        <w:pStyle w:val="CommentText"/>
      </w:pPr>
      <w:r>
        <w:t>not for local area visits</w:t>
      </w:r>
      <w:r>
        <w:rPr>
          <w:rStyle w:val="CommentReference"/>
        </w:rPr>
        <w:annotationRef/>
      </w:r>
    </w:p>
  </w:comment>
  <w:comment w:id="21" w:author="Paul Turpin (CLLR)" w:date="2023-10-27T10:13:00Z" w:initials="PT">
    <w:p w14:paraId="6FB380E2" w14:textId="77777777" w:rsidR="009F3A25" w:rsidRDefault="009F3A25" w:rsidP="00636A38">
      <w:pPr>
        <w:pStyle w:val="CommentText"/>
      </w:pPr>
      <w:r>
        <w:rPr>
          <w:rStyle w:val="CommentReference"/>
        </w:rPr>
        <w:annotationRef/>
      </w:r>
      <w:r>
        <w:t>Is this suggesting a waiver of some sort? This happens at some places and organisations like extreme sports but I'm not sure a school is appropriate for waivers.</w:t>
      </w:r>
      <w:r>
        <w:rPr>
          <w:rStyle w:val="CommentReference"/>
        </w:rPr>
        <w:annotationRef/>
      </w:r>
    </w:p>
  </w:comment>
  <w:comment w:id="22" w:author="Paul Turpin (CLLR)" w:date="2023-10-27T10:13:00Z" w:initials="PT">
    <w:p w14:paraId="37A3D1B2" w14:textId="77777777" w:rsidR="009F3A25" w:rsidRDefault="009F3A25" w:rsidP="00591017">
      <w:pPr>
        <w:pStyle w:val="CommentText"/>
      </w:pPr>
      <w:r>
        <w:rPr>
          <w:rStyle w:val="CommentReference"/>
        </w:rPr>
        <w:annotationRef/>
      </w:r>
      <w:r>
        <w:t>Space for new paragraph</w:t>
      </w:r>
    </w:p>
  </w:comment>
  <w:comment w:id="23" w:author="Paul Turpin (CLLR)" w:date="2023-10-27T10:16:00Z" w:initials="PT">
    <w:p w14:paraId="256712AA" w14:textId="77777777" w:rsidR="009F3A25" w:rsidRDefault="009F3A25" w:rsidP="007873D3">
      <w:pPr>
        <w:pStyle w:val="CommentText"/>
      </w:pPr>
      <w:r>
        <w:rPr>
          <w:rStyle w:val="CommentReference"/>
        </w:rPr>
        <w:annotationRef/>
      </w:r>
      <w:r>
        <w:t>"vendors" is very specific, what if the 3rd party was a charity or public service or something?</w:t>
      </w:r>
      <w:r>
        <w:rPr>
          <w:rStyle w:val="CommentReference"/>
        </w:rPr>
        <w:annotationRef/>
      </w:r>
    </w:p>
  </w:comment>
  <w:comment w:id="24" w:author="Paul Turpin (CLLR)" w:date="2023-10-27T10:16:00Z" w:initials="PT">
    <w:p w14:paraId="5EC6C2EC" w14:textId="77777777" w:rsidR="00B3543F" w:rsidRDefault="009F3A25" w:rsidP="002C599B">
      <w:pPr>
        <w:pStyle w:val="CommentText"/>
      </w:pPr>
      <w:r>
        <w:rPr>
          <w:rStyle w:val="CommentReference"/>
        </w:rPr>
        <w:annotationRef/>
      </w:r>
      <w:r w:rsidR="00B3543F">
        <w:t>Space before new paragraph</w:t>
      </w:r>
      <w:r>
        <w:rPr>
          <w:rStyle w:val="CommentReference"/>
        </w:rPr>
        <w:annotationRef/>
      </w:r>
    </w:p>
  </w:comment>
  <w:comment w:id="25" w:author="Paul Turpin (CLLR)" w:date="2023-10-27T10:18:00Z" w:initials="PT">
    <w:p w14:paraId="67609134" w14:textId="71780FA4" w:rsidR="009F3A25" w:rsidRDefault="009F3A25" w:rsidP="00AF6A51">
      <w:pPr>
        <w:pStyle w:val="CommentText"/>
      </w:pPr>
      <w:r>
        <w:rPr>
          <w:rStyle w:val="CommentReference"/>
        </w:rPr>
        <w:annotationRef/>
      </w:r>
      <w:r>
        <w:t>"at least 1" sounds too basic a method to me, surely this should have some relation to the number of children on the trip.</w:t>
      </w:r>
      <w:r>
        <w:rPr>
          <w:rStyle w:val="CommentReference"/>
        </w:rPr>
        <w:annotationRef/>
      </w:r>
    </w:p>
  </w:comment>
  <w:comment w:id="26" w:author="Paul Turpin (CLLR)" w:date="2023-10-27T10:17:00Z" w:initials="PT">
    <w:p w14:paraId="4329F435" w14:textId="09692140" w:rsidR="009F3A25" w:rsidRDefault="009F3A25" w:rsidP="00FC40CE">
      <w:pPr>
        <w:pStyle w:val="CommentText"/>
      </w:pPr>
      <w:r>
        <w:rPr>
          <w:rStyle w:val="CommentReference"/>
        </w:rPr>
        <w:annotationRef/>
      </w:r>
      <w:r>
        <w:t>typo</w:t>
      </w:r>
      <w:r>
        <w:rPr>
          <w:rStyle w:val="CommentReference"/>
        </w:rPr>
        <w:annotationRef/>
      </w:r>
    </w:p>
  </w:comment>
  <w:comment w:id="27" w:author="Paul Turpin (CLLR)" w:date="2023-10-27T10:19:00Z" w:initials="PT">
    <w:p w14:paraId="4528ADCA" w14:textId="04981654" w:rsidR="009F3A25" w:rsidRDefault="009F3A25" w:rsidP="00DD4C04">
      <w:pPr>
        <w:pStyle w:val="CommentText"/>
      </w:pPr>
      <w:r>
        <w:rPr>
          <w:rStyle w:val="CommentReference"/>
        </w:rPr>
        <w:annotationRef/>
      </w:r>
      <w:r>
        <w:t>Space for new paragraph</w:t>
      </w:r>
      <w:r>
        <w:rPr>
          <w:rStyle w:val="CommentReference"/>
        </w:rPr>
        <w:annotationRef/>
      </w:r>
    </w:p>
  </w:comment>
  <w:comment w:id="28" w:author="Paul Turpin (CLLR)" w:date="2023-10-27T10:19:00Z" w:initials="PT">
    <w:p w14:paraId="3A3F2DA0" w14:textId="77777777" w:rsidR="00B3543F" w:rsidRDefault="009F3A25" w:rsidP="00AE1130">
      <w:pPr>
        <w:pStyle w:val="CommentText"/>
      </w:pPr>
      <w:r>
        <w:rPr>
          <w:rStyle w:val="CommentReference"/>
        </w:rPr>
        <w:annotationRef/>
      </w:r>
      <w:r w:rsidR="00B3543F">
        <w:t>Space for new paragraph</w:t>
      </w:r>
      <w:r>
        <w:rPr>
          <w:rStyle w:val="CommentReference"/>
        </w:rPr>
        <w:annotationRef/>
      </w:r>
    </w:p>
  </w:comment>
  <w:comment w:id="29" w:author="Paul Turpin (CLLR)" w:date="2023-10-27T10:21:00Z" w:initials="PT">
    <w:p w14:paraId="49AD8838" w14:textId="51A8D28C" w:rsidR="00B3543F" w:rsidRDefault="00B3543F" w:rsidP="009B3068">
      <w:pPr>
        <w:pStyle w:val="CommentText"/>
      </w:pPr>
      <w:r>
        <w:rPr>
          <w:rStyle w:val="CommentReference"/>
        </w:rPr>
        <w:annotationRef/>
      </w:r>
      <w:r>
        <w:t xml:space="preserve">Does this need refining? It is inconsistent, they either need the badge or they don't. </w:t>
      </w:r>
      <w:r>
        <w:rPr>
          <w:rStyle w:val="CommentReference"/>
        </w:rPr>
        <w:annotationRef/>
      </w:r>
    </w:p>
  </w:comment>
  <w:comment w:id="30" w:author="Paul Turpin (CLLR)" w:date="2023-10-27T10:23:00Z" w:initials="PT">
    <w:p w14:paraId="54A232E4" w14:textId="77777777" w:rsidR="00B3543F" w:rsidRDefault="00B3543F" w:rsidP="00E43FE8">
      <w:pPr>
        <w:pStyle w:val="CommentText"/>
      </w:pPr>
      <w:r>
        <w:rPr>
          <w:rStyle w:val="CommentReference"/>
        </w:rPr>
        <w:annotationRef/>
      </w:r>
      <w:r>
        <w:t>Remove comma</w:t>
      </w:r>
    </w:p>
  </w:comment>
  <w:comment w:id="31" w:author="Paul Turpin (CLLR)" w:date="2023-10-27T10:26:00Z" w:initials="PT">
    <w:p w14:paraId="1DA4BE2B" w14:textId="77777777" w:rsidR="00B3543F" w:rsidRDefault="00B3543F" w:rsidP="009717C1">
      <w:pPr>
        <w:pStyle w:val="CommentText"/>
      </w:pPr>
      <w:r>
        <w:rPr>
          <w:rStyle w:val="CommentReference"/>
        </w:rPr>
        <w:annotationRef/>
      </w:r>
      <w:r>
        <w:t>While this may be a good/the right thing to do, in my experience the staff are fully occupied with the pupils in the morning of an offsite visit. Is this setting up something unattainable? Or should there be some plan to allow for this to take place or be done via an info sheet to sign rather than a personal induction?</w:t>
      </w:r>
    </w:p>
  </w:comment>
  <w:comment w:id="32" w:author="Guest User" w:date="2023-11-10T09:44:00Z" w:initials="GU">
    <w:p w14:paraId="4193497E" w14:textId="6554ABA8" w:rsidR="0D70EEEF" w:rsidRDefault="0D70EEEF">
      <w:pPr>
        <w:pStyle w:val="CommentText"/>
      </w:pPr>
      <w:r>
        <w:t>These expectations will be related to staff</w:t>
      </w:r>
      <w:r>
        <w:rPr>
          <w:rStyle w:val="CommentReference"/>
        </w:rPr>
        <w:annotationRef/>
      </w:r>
    </w:p>
  </w:comment>
  <w:comment w:id="33" w:author="Guest User" w:date="2023-11-10T09:44:00Z" w:initials="GU">
    <w:p w14:paraId="78051A57" w14:textId="66C0E759" w:rsidR="0D70EEEF" w:rsidRDefault="0D70EEEF">
      <w:pPr>
        <w:pStyle w:val="CommentText"/>
      </w:pPr>
      <w:r>
        <w:t>*relayed</w:t>
      </w:r>
      <w:r>
        <w:rPr>
          <w:rStyle w:val="CommentReference"/>
        </w:rPr>
        <w:annotationRef/>
      </w:r>
    </w:p>
    <w:p w14:paraId="3277EB44" w14:textId="0512A5A4" w:rsidR="0D70EEEF" w:rsidRDefault="0D70EEEF">
      <w:pPr>
        <w:pStyle w:val="CommentText"/>
      </w:pPr>
    </w:p>
  </w:comment>
  <w:comment w:id="34" w:author="Paul Turpin (CLLR)" w:date="2023-10-27T10:28:00Z" w:initials="PT">
    <w:p w14:paraId="77BB061F" w14:textId="77777777" w:rsidR="00B3543F" w:rsidRDefault="00B3543F" w:rsidP="00E72547">
      <w:pPr>
        <w:pStyle w:val="CommentText"/>
      </w:pPr>
      <w:r>
        <w:rPr>
          <w:rStyle w:val="CommentReference"/>
        </w:rPr>
        <w:annotationRef/>
      </w:r>
      <w:r>
        <w:t>These paragraphs contradict each other, the first says "may be asked" the second says "at no point"</w:t>
      </w:r>
    </w:p>
  </w:comment>
  <w:comment w:id="35" w:author="Guest User" w:date="2023-11-10T09:45:00Z" w:initials="GU">
    <w:p w14:paraId="09A3B1FA" w14:textId="0EA0C836" w:rsidR="0D70EEEF" w:rsidRDefault="0D70EEEF">
      <w:pPr>
        <w:pStyle w:val="CommentText"/>
      </w:pPr>
      <w:r>
        <w:t>I've changed "may" to will</w:t>
      </w:r>
      <w:r>
        <w:rPr>
          <w:rStyle w:val="CommentReference"/>
        </w:rPr>
        <w:annotationRef/>
      </w:r>
    </w:p>
  </w:comment>
  <w:comment w:id="36" w:author="Paul Turpin (CLLR)" w:date="2023-10-27T10:28:00Z" w:initials="PT">
    <w:p w14:paraId="0292E584" w14:textId="77777777" w:rsidR="00B3543F" w:rsidRDefault="00B3543F" w:rsidP="00D60602">
      <w:pPr>
        <w:pStyle w:val="CommentText"/>
      </w:pPr>
      <w:r>
        <w:rPr>
          <w:rStyle w:val="CommentReference"/>
        </w:rPr>
        <w:annotationRef/>
      </w:r>
      <w:r>
        <w:t>Space above bullets</w:t>
      </w:r>
      <w:r>
        <w:rPr>
          <w:rStyle w:val="CommentReference"/>
        </w:rPr>
        <w:annotationRef/>
      </w:r>
    </w:p>
  </w:comment>
  <w:comment w:id="37" w:author="Paul Turpin (CLLR)" w:date="2023-10-27T10:29:00Z" w:initials="PT">
    <w:p w14:paraId="39117B9D" w14:textId="77777777" w:rsidR="00B3543F" w:rsidRDefault="00B3543F" w:rsidP="00B2072B">
      <w:pPr>
        <w:pStyle w:val="CommentText"/>
      </w:pPr>
      <w:r>
        <w:rPr>
          <w:rStyle w:val="CommentReference"/>
        </w:rPr>
        <w:annotationRef/>
      </w:r>
      <w:r>
        <w:t>Is this right? I have never seen this done</w:t>
      </w:r>
    </w:p>
  </w:comment>
  <w:comment w:id="38" w:author="Guest User" w:date="2023-11-10T09:49:00Z" w:initials="GU">
    <w:p w14:paraId="6EBC0E52" w14:textId="18D1A14D" w:rsidR="0D70EEEF" w:rsidRDefault="0D70EEEF">
      <w:pPr>
        <w:pStyle w:val="CommentText"/>
      </w:pPr>
      <w:r>
        <w:t>it is often relevant for residentials</w:t>
      </w:r>
      <w:r>
        <w:rPr>
          <w:rStyle w:val="CommentReference"/>
        </w:rPr>
        <w:annotationRef/>
      </w:r>
    </w:p>
  </w:comment>
  <w:comment w:id="39" w:author="Paul Turpin (CLLR)" w:date="2023-10-27T10:29:00Z" w:initials="PT">
    <w:p w14:paraId="1BA478A4" w14:textId="77777777" w:rsidR="00641994" w:rsidRDefault="00B3543F" w:rsidP="00A60EE0">
      <w:pPr>
        <w:pStyle w:val="CommentText"/>
      </w:pPr>
      <w:r>
        <w:rPr>
          <w:rStyle w:val="CommentReference"/>
        </w:rPr>
        <w:annotationRef/>
      </w:r>
      <w:r w:rsidR="00641994">
        <w:t>Is there a situation that won't require a signed form for an offsite visit?</w:t>
      </w:r>
    </w:p>
  </w:comment>
  <w:comment w:id="40" w:author="Guest User" w:date="2023-11-10T09:49:00Z" w:initials="GU">
    <w:p w14:paraId="095F1536" w14:textId="142038B0" w:rsidR="0D70EEEF" w:rsidRDefault="0D70EEEF">
      <w:pPr>
        <w:pStyle w:val="CommentText"/>
      </w:pPr>
      <w:r>
        <w:t>local area</w:t>
      </w:r>
      <w:r>
        <w:rPr>
          <w:rStyle w:val="CommentReference"/>
        </w:rPr>
        <w:annotationRef/>
      </w:r>
    </w:p>
    <w:p w14:paraId="4AE39398" w14:textId="261731F2" w:rsidR="0D70EEEF" w:rsidRDefault="0D70EEEF">
      <w:pPr>
        <w:pStyle w:val="CommentText"/>
      </w:pPr>
    </w:p>
  </w:comment>
  <w:comment w:id="41" w:author="Paul Turpin (CLLR)" w:date="2023-10-27T10:32:00Z" w:initials="PT">
    <w:p w14:paraId="1FC58492" w14:textId="77777777" w:rsidR="00641994" w:rsidRDefault="00641994" w:rsidP="00B75C19">
      <w:pPr>
        <w:pStyle w:val="CommentText"/>
      </w:pPr>
      <w:r>
        <w:rPr>
          <w:rStyle w:val="CommentReference"/>
        </w:rPr>
        <w:annotationRef/>
      </w:r>
      <w:r>
        <w:t>Remove comma</w:t>
      </w:r>
      <w:r>
        <w:rPr>
          <w:rStyle w:val="CommentReference"/>
        </w:rPr>
        <w:annotationRef/>
      </w:r>
    </w:p>
  </w:comment>
  <w:comment w:id="42" w:author="Paul Turpin (CLLR)" w:date="2023-10-27T10:34:00Z" w:initials="PT">
    <w:p w14:paraId="37ED0DB3" w14:textId="77777777" w:rsidR="00641994" w:rsidRDefault="00641994" w:rsidP="004F0A8D">
      <w:pPr>
        <w:pStyle w:val="CommentText"/>
      </w:pPr>
      <w:r>
        <w:rPr>
          <w:rStyle w:val="CommentReference"/>
        </w:rPr>
        <w:annotationRef/>
      </w:r>
      <w:r>
        <w:t>This assumes the only news possible in the case of an emergency is changed travel plans.</w:t>
      </w:r>
    </w:p>
  </w:comment>
  <w:comment w:id="43" w:author="Guest User" w:date="2023-11-10T09:51:00Z" w:initials="GU">
    <w:p w14:paraId="424240F3" w14:textId="79BE0CC2" w:rsidR="0D70EEEF" w:rsidRDefault="0D70EEEF">
      <w:pPr>
        <w:pStyle w:val="CommentText"/>
      </w:pPr>
      <w:r>
        <w:t>they are suggestions of news which may need to be communicated</w:t>
      </w:r>
      <w:r>
        <w:rPr>
          <w:rStyle w:val="CommentReference"/>
        </w:rPr>
        <w:annotationRef/>
      </w:r>
    </w:p>
  </w:comment>
  <w:comment w:id="44" w:author="Paul Turpin (CLLR)" w:date="2023-10-27T10:36:00Z" w:initials="PT">
    <w:p w14:paraId="461A5EDD" w14:textId="77777777" w:rsidR="00641994" w:rsidRDefault="00641994" w:rsidP="002A52DE">
      <w:pPr>
        <w:pStyle w:val="CommentText"/>
      </w:pPr>
      <w:r>
        <w:rPr>
          <w:rStyle w:val="CommentReference"/>
        </w:rPr>
        <w:annotationRef/>
      </w:r>
      <w:r>
        <w:t xml:space="preserve">"One" although would this be the case if the pupils parents/carers are also on the offsite visit? </w:t>
      </w:r>
    </w:p>
  </w:comment>
  <w:comment w:id="45" w:author="Guest User" w:date="2023-11-10T09:53:00Z" w:initials="GU">
    <w:p w14:paraId="7D81E578" w14:textId="51CB0923" w:rsidR="0D70EEEF" w:rsidRDefault="0D70EEEF">
      <w:pPr>
        <w:pStyle w:val="CommentText"/>
      </w:pPr>
      <w:r>
        <w:t>yes</w:t>
      </w:r>
      <w:r>
        <w:rPr>
          <w:rStyle w:val="CommentReference"/>
        </w:rPr>
        <w:annotationRef/>
      </w:r>
    </w:p>
  </w:comment>
  <w:comment w:id="46" w:author="Paul Turpin (CLLR)" w:date="2023-10-27T10:36:00Z" w:initials="PT">
    <w:p w14:paraId="57074443" w14:textId="77777777" w:rsidR="00641994" w:rsidRDefault="00641994" w:rsidP="00D23D83">
      <w:pPr>
        <w:pStyle w:val="CommentText"/>
      </w:pPr>
      <w:r>
        <w:rPr>
          <w:rStyle w:val="CommentReference"/>
        </w:rPr>
        <w:annotationRef/>
      </w:r>
      <w:r>
        <w:t>Strange assumption to make. Remove.</w:t>
      </w:r>
    </w:p>
  </w:comment>
  <w:comment w:id="47" w:author="Guest User" w:date="2023-11-10T09:54:00Z" w:initials="GU">
    <w:p w14:paraId="676B3EC0" w14:textId="2F423598" w:rsidR="0D70EEEF" w:rsidRDefault="0D70EEEF">
      <w:pPr>
        <w:pStyle w:val="CommentText"/>
      </w:pPr>
      <w:r>
        <w:t xml:space="preserve">The reason for the extensive risk assessment, numbers of staff attending and trip planning is so that the loss of a pupil is highly unlikely. It is also terminology used on risk assessments. </w:t>
      </w:r>
      <w:r>
        <w:rPr>
          <w:rStyle w:val="CommentReference"/>
        </w:rPr>
        <w:annotationRef/>
      </w:r>
    </w:p>
  </w:comment>
  <w:comment w:id="48" w:author="Paul Turpin (CLLR)" w:date="2023-10-27T10:37:00Z" w:initials="PT">
    <w:p w14:paraId="09D7E8B0" w14:textId="77777777" w:rsidR="00641994" w:rsidRDefault="00641994" w:rsidP="00B167B2">
      <w:pPr>
        <w:pStyle w:val="CommentText"/>
      </w:pPr>
      <w:r>
        <w:rPr>
          <w:rStyle w:val="CommentReference"/>
        </w:rPr>
        <w:annotationRef/>
      </w:r>
      <w:r>
        <w:t>This is another strange assumptive clause.</w:t>
      </w:r>
    </w:p>
  </w:comment>
  <w:comment w:id="49" w:author="Guest User" w:date="2023-11-10T09:56:00Z" w:initials="GU">
    <w:p w14:paraId="38FB3DDB" w14:textId="23862581" w:rsidR="0D70EEEF" w:rsidRDefault="0D70EEEF">
      <w:pPr>
        <w:pStyle w:val="CommentText"/>
      </w:pPr>
      <w:r>
        <w:t>This point considers the welfare of the pupil</w:t>
      </w:r>
      <w:r>
        <w:rPr>
          <w:rStyle w:val="CommentReference"/>
        </w:rPr>
        <w:annotationRef/>
      </w:r>
    </w:p>
  </w:comment>
  <w:comment w:id="51" w:author="Paul Turpin (CLLR)" w:date="2023-10-27T10:38:00Z" w:initials="PT">
    <w:p w14:paraId="090E2E0F" w14:textId="77777777" w:rsidR="00641994" w:rsidRDefault="00641994" w:rsidP="001C4157">
      <w:pPr>
        <w:pStyle w:val="CommentText"/>
      </w:pPr>
      <w:r>
        <w:rPr>
          <w:rStyle w:val="CommentReference"/>
        </w:rPr>
        <w:annotationRef/>
      </w:r>
      <w:r>
        <w:t>Space for new paragraph</w:t>
      </w:r>
      <w:r>
        <w:rPr>
          <w:rStyle w:val="CommentReference"/>
        </w:rPr>
        <w:annotationRef/>
      </w:r>
    </w:p>
  </w:comment>
  <w:comment w:id="50" w:author="Paul Turpin (CLLR)" w:date="2023-10-27T10:39:00Z" w:initials="PT">
    <w:p w14:paraId="738F7839" w14:textId="77777777" w:rsidR="00641994" w:rsidRDefault="00641994" w:rsidP="00C6388A">
      <w:pPr>
        <w:pStyle w:val="CommentText"/>
      </w:pPr>
      <w:r>
        <w:rPr>
          <w:rStyle w:val="CommentReference"/>
        </w:rPr>
        <w:annotationRef/>
      </w:r>
      <w:r>
        <w:t>Contradiction between the two paragraphs. If smaller incidents is a term to be used it will need defining.</w:t>
      </w:r>
      <w:r>
        <w:rPr>
          <w:rStyle w:val="CommentReference"/>
        </w:rPr>
        <w:annotationRef/>
      </w:r>
    </w:p>
  </w:comment>
  <w:comment w:id="52" w:author="Paul Turpin (CLLR)" w:date="2023-10-27T10:40:00Z" w:initials="PT">
    <w:p w14:paraId="42E44020" w14:textId="77777777" w:rsidR="00703357" w:rsidRDefault="00703357" w:rsidP="003F1D96">
      <w:pPr>
        <w:pStyle w:val="CommentText"/>
      </w:pPr>
      <w:r>
        <w:rPr>
          <w:rStyle w:val="CommentReference"/>
        </w:rPr>
        <w:annotationRef/>
      </w:r>
      <w:r>
        <w:t>Questioning this as operational</w:t>
      </w:r>
      <w:r>
        <w:rPr>
          <w:rStyle w:val="CommentReference"/>
        </w:rPr>
        <w:annotationRef/>
      </w:r>
    </w:p>
  </w:comment>
  <w:comment w:id="53" w:author="Paul Turpin (CLLR)" w:date="2023-10-27T10:41:00Z" w:initials="PT">
    <w:p w14:paraId="0692D5E9" w14:textId="77777777" w:rsidR="00703357" w:rsidRDefault="00703357">
      <w:pPr>
        <w:pStyle w:val="CommentText"/>
      </w:pPr>
      <w:r>
        <w:rPr>
          <w:rStyle w:val="CommentReference"/>
        </w:rPr>
        <w:annotationRef/>
      </w:r>
      <w:r>
        <w:t>This is only mentioned as the head teachers responsibility earlier in the document so need amending at the roles and responsibilities section.</w:t>
      </w:r>
      <w:r>
        <w:rPr>
          <w:rStyle w:val="CommentReference"/>
        </w:rPr>
        <w:annotationRef/>
      </w:r>
    </w:p>
    <w:p w14:paraId="4A25038A" w14:textId="77777777" w:rsidR="00703357" w:rsidRDefault="00703357">
      <w:pPr>
        <w:pStyle w:val="CommentText"/>
      </w:pPr>
    </w:p>
    <w:p w14:paraId="538A6D9D" w14:textId="77777777" w:rsidR="00703357" w:rsidRDefault="00703357" w:rsidP="001815EC">
      <w:pPr>
        <w:pStyle w:val="CommentText"/>
      </w:pPr>
      <w:r>
        <w:t>Worth checking to see if the different sections match up or are intentionally different, but not contradictory.</w:t>
      </w:r>
    </w:p>
  </w:comment>
  <w:comment w:id="54" w:author="Paul Turpin (CLLR)" w:date="2023-10-27T10:46:00Z" w:initials="PT">
    <w:p w14:paraId="1305DB3B" w14:textId="77777777" w:rsidR="00703357" w:rsidRDefault="00703357" w:rsidP="007E1184">
      <w:pPr>
        <w:pStyle w:val="CommentText"/>
      </w:pPr>
      <w:r>
        <w:rPr>
          <w:rStyle w:val="CommentReference"/>
        </w:rPr>
        <w:annotationRef/>
      </w:r>
      <w:r>
        <w:t>Strange to specify this and nothing else. Suggest remove.</w:t>
      </w:r>
    </w:p>
  </w:comment>
  <w:comment w:id="55" w:author="Guest User" w:date="2023-11-10T10:00:00Z" w:initials="GU">
    <w:p w14:paraId="151885A8" w14:textId="35FF25B9" w:rsidR="0D70EEEF" w:rsidRDefault="0D70EEEF">
      <w:pPr>
        <w:pStyle w:val="CommentText"/>
      </w:pPr>
      <w:r>
        <w:t>It's worth keeping in incase there is ever an exchange trip or a trip abroad</w:t>
      </w:r>
      <w:r>
        <w:rPr>
          <w:rStyle w:val="CommentReference"/>
        </w:rPr>
        <w:annotationRef/>
      </w:r>
    </w:p>
  </w:comment>
  <w:comment w:id="57" w:author="Paul Turpin (CLLR)" w:date="2023-10-27T10:55:00Z" w:initials="PT">
    <w:p w14:paraId="5E0CB07F" w14:textId="77777777" w:rsidR="00D84F02" w:rsidRDefault="00D84F02" w:rsidP="00FF3E59">
      <w:pPr>
        <w:pStyle w:val="CommentText"/>
      </w:pPr>
      <w:r>
        <w:rPr>
          <w:rStyle w:val="CommentReference"/>
        </w:rPr>
        <w:annotationRef/>
      </w:r>
      <w:r>
        <w:t>This needs clarification</w:t>
      </w:r>
    </w:p>
  </w:comment>
  <w:comment w:id="58" w:author="Paul Turpin (CLLR)" w:date="2023-10-27T10:57:00Z" w:initials="PT">
    <w:p w14:paraId="1A88B715" w14:textId="77777777" w:rsidR="00D84F02" w:rsidRDefault="00D84F02" w:rsidP="00164B97">
      <w:pPr>
        <w:pStyle w:val="CommentText"/>
      </w:pPr>
      <w:r>
        <w:rPr>
          <w:rStyle w:val="CommentReference"/>
        </w:rPr>
        <w:annotationRef/>
      </w:r>
      <w:r>
        <w:t>I'm not sure this is entirely appropriate as it's well open to interpretation. Telling a pupil you are married breaks the CoC.</w:t>
      </w:r>
    </w:p>
  </w:comment>
  <w:comment w:id="59" w:author="Paul Turpin (CLLR)" w:date="2023-10-27T10:57:00Z" w:initials="PT">
    <w:p w14:paraId="4B79F3E7" w14:textId="77777777" w:rsidR="00D84F02" w:rsidRDefault="00D84F02" w:rsidP="00C2005A">
      <w:pPr>
        <w:pStyle w:val="CommentText"/>
      </w:pPr>
      <w:r>
        <w:rPr>
          <w:rStyle w:val="CommentReference"/>
        </w:rPr>
        <w:annotationRef/>
      </w:r>
      <w:r>
        <w:t>Remove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A3961" w15:done="1"/>
  <w15:commentEx w15:paraId="120D924A" w15:done="1"/>
  <w15:commentEx w15:paraId="6377456A" w15:done="1"/>
  <w15:commentEx w15:paraId="6A6AC0A8" w15:done="1"/>
  <w15:commentEx w15:paraId="3708890C" w15:done="1"/>
  <w15:commentEx w15:paraId="3246DC4E" w15:done="1"/>
  <w15:commentEx w15:paraId="3D1D1AD5" w15:done="0"/>
  <w15:commentEx w15:paraId="06AB7020" w15:paraIdParent="3D1D1AD5" w15:done="0"/>
  <w15:commentEx w15:paraId="77F17A40" w15:done="1"/>
  <w15:commentEx w15:paraId="6D298C07" w15:done="1"/>
  <w15:commentEx w15:paraId="2DDD72F8" w15:done="1"/>
  <w15:commentEx w15:paraId="59140622" w15:paraIdParent="2DDD72F8" w15:done="1"/>
  <w15:commentEx w15:paraId="65678C5F" w15:done="0"/>
  <w15:commentEx w15:paraId="5A8BD92D" w15:done="1"/>
  <w15:commentEx w15:paraId="38EF1DF4" w15:paraIdParent="5A8BD92D" w15:done="1"/>
  <w15:commentEx w15:paraId="019F486D" w15:done="1"/>
  <w15:commentEx w15:paraId="4AA9BE36" w15:done="1"/>
  <w15:commentEx w15:paraId="1BB55731" w15:paraIdParent="4AA9BE36" w15:done="1"/>
  <w15:commentEx w15:paraId="6FB380E2" w15:done="1"/>
  <w15:commentEx w15:paraId="37A3D1B2" w15:done="0"/>
  <w15:commentEx w15:paraId="256712AA" w15:done="1"/>
  <w15:commentEx w15:paraId="5EC6C2EC" w15:done="1"/>
  <w15:commentEx w15:paraId="67609134" w15:done="1"/>
  <w15:commentEx w15:paraId="4329F435" w15:done="1"/>
  <w15:commentEx w15:paraId="4528ADCA" w15:done="1"/>
  <w15:commentEx w15:paraId="3A3F2DA0" w15:done="1"/>
  <w15:commentEx w15:paraId="49AD8838" w15:done="1"/>
  <w15:commentEx w15:paraId="54A232E4" w15:done="0"/>
  <w15:commentEx w15:paraId="1DA4BE2B" w15:done="0"/>
  <w15:commentEx w15:paraId="4193497E" w15:paraIdParent="1DA4BE2B" w15:done="0"/>
  <w15:commentEx w15:paraId="3277EB44" w15:paraIdParent="1DA4BE2B" w15:done="0"/>
  <w15:commentEx w15:paraId="77BB061F" w15:done="0"/>
  <w15:commentEx w15:paraId="09A3B1FA" w15:paraIdParent="77BB061F" w15:done="0"/>
  <w15:commentEx w15:paraId="0292E584" w15:done="1"/>
  <w15:commentEx w15:paraId="39117B9D" w15:done="0"/>
  <w15:commentEx w15:paraId="6EBC0E52" w15:paraIdParent="39117B9D" w15:done="0"/>
  <w15:commentEx w15:paraId="1BA478A4" w15:done="0"/>
  <w15:commentEx w15:paraId="4AE39398" w15:paraIdParent="1BA478A4" w15:done="0"/>
  <w15:commentEx w15:paraId="1FC58492" w15:done="1"/>
  <w15:commentEx w15:paraId="37ED0DB3" w15:done="0"/>
  <w15:commentEx w15:paraId="424240F3" w15:paraIdParent="37ED0DB3" w15:done="0"/>
  <w15:commentEx w15:paraId="461A5EDD" w15:done="0"/>
  <w15:commentEx w15:paraId="7D81E578" w15:paraIdParent="461A5EDD" w15:done="0"/>
  <w15:commentEx w15:paraId="57074443" w15:done="0"/>
  <w15:commentEx w15:paraId="676B3EC0" w15:paraIdParent="57074443" w15:done="0"/>
  <w15:commentEx w15:paraId="09D7E8B0" w15:done="0"/>
  <w15:commentEx w15:paraId="38FB3DDB" w15:paraIdParent="09D7E8B0" w15:done="0"/>
  <w15:commentEx w15:paraId="090E2E0F" w15:done="1"/>
  <w15:commentEx w15:paraId="738F7839" w15:done="1"/>
  <w15:commentEx w15:paraId="42E44020" w15:done="1"/>
  <w15:commentEx w15:paraId="538A6D9D" w15:done="1"/>
  <w15:commentEx w15:paraId="1305DB3B" w15:done="0"/>
  <w15:commentEx w15:paraId="151885A8" w15:paraIdParent="1305DB3B" w15:done="0"/>
  <w15:commentEx w15:paraId="5E0CB07F" w15:done="0"/>
  <w15:commentEx w15:paraId="1A88B715" w15:done="0"/>
  <w15:commentEx w15:paraId="4B79F3E7"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3EAD0E" w16cex:dateUtc="2023-10-27T08:49:00Z"/>
  <w16cex:commentExtensible w16cex:durableId="6888C6AB" w16cex:dateUtc="2023-10-27T08:51:00Z"/>
  <w16cex:commentExtensible w16cex:durableId="0045A0EA" w16cex:dateUtc="2023-10-27T08:52:00Z"/>
  <w16cex:commentExtensible w16cex:durableId="549607AA" w16cex:dateUtc="2023-10-27T08:53:00Z"/>
  <w16cex:commentExtensible w16cex:durableId="0FAA7C5B" w16cex:dateUtc="2023-11-10T09:49:39.203Z"/>
  <w16cex:commentExtensible w16cex:durableId="6DB3A596" w16cex:dateUtc="2023-10-27T08:55:00Z"/>
  <w16cex:commentExtensible w16cex:durableId="665E7609" w16cex:dateUtc="2023-10-27T08:57:00Z"/>
  <w16cex:commentExtensible w16cex:durableId="756E086A" w16cex:dateUtc="2023-10-27T08:56:00Z"/>
  <w16cex:commentExtensible w16cex:durableId="561B8765" w16cex:dateUtc="2023-10-27T09:06:00Z"/>
  <w16cex:commentExtensible w16cex:durableId="46E537DC" w16cex:dateUtc="2023-10-27T09:06:00Z"/>
  <w16cex:commentExtensible w16cex:durableId="5E50FC88" w16cex:dateUtc="2023-10-27T09:08:00Z"/>
  <w16cex:commentExtensible w16cex:durableId="726129D2" w16cex:dateUtc="2023-10-27T09:08:00Z"/>
  <w16cex:commentExtensible w16cex:durableId="48C82718" w16cex:dateUtc="2023-10-27T09:09:00Z"/>
  <w16cex:commentExtensible w16cex:durableId="59D4A6FE" w16cex:dateUtc="2023-10-27T09:11:00Z"/>
  <w16cex:commentExtensible w16cex:durableId="5B8ACFFB" w16cex:dateUtc="2023-10-27T09:11:00Z"/>
  <w16cex:commentExtensible w16cex:durableId="720E4634" w16cex:dateUtc="2023-10-27T09:12:00Z"/>
  <w16cex:commentExtensible w16cex:durableId="6A0DB997" w16cex:dateUtc="2023-10-27T09:13:00Z"/>
  <w16cex:commentExtensible w16cex:durableId="10DE6FAF" w16cex:dateUtc="2023-10-27T09:13:00Z"/>
  <w16cex:commentExtensible w16cex:durableId="504994B6" w16cex:dateUtc="2023-10-27T09:16:00Z"/>
  <w16cex:commentExtensible w16cex:durableId="298EA548" w16cex:dateUtc="2023-10-27T09:16:00Z"/>
  <w16cex:commentExtensible w16cex:durableId="16753203" w16cex:dateUtc="2023-10-27T09:18:00Z"/>
  <w16cex:commentExtensible w16cex:durableId="0FDBD789" w16cex:dateUtc="2023-10-27T09:17:00Z"/>
  <w16cex:commentExtensible w16cex:durableId="24D192B1" w16cex:dateUtc="2023-10-27T09:19:00Z"/>
  <w16cex:commentExtensible w16cex:durableId="6A0459B2" w16cex:dateUtc="2023-10-27T09:19:00Z"/>
  <w16cex:commentExtensible w16cex:durableId="617AA1A3" w16cex:dateUtc="2023-10-27T09:21:00Z"/>
  <w16cex:commentExtensible w16cex:durableId="7D60C951" w16cex:dateUtc="2023-10-27T09:23:00Z"/>
  <w16cex:commentExtensible w16cex:durableId="1C097D1E" w16cex:dateUtc="2023-11-10T09:45:49.273Z"/>
  <w16cex:commentExtensible w16cex:durableId="18D1F5AF" w16cex:dateUtc="2023-10-27T09:26:00Z"/>
  <w16cex:commentExtensible w16cex:durableId="017B4FAD" w16cex:dateUtc="2023-10-27T09:28:00Z"/>
  <w16cex:commentExtensible w16cex:durableId="22EFEA20" w16cex:dateUtc="2023-10-27T09:28:00Z"/>
  <w16cex:commentExtensible w16cex:durableId="564F223B" w16cex:dateUtc="2023-10-27T09:29:00Z"/>
  <w16cex:commentExtensible w16cex:durableId="2B3A6393" w16cex:dateUtc="2023-10-27T09:29:00Z"/>
  <w16cex:commentExtensible w16cex:durableId="6BB2C287" w16cex:dateUtc="2023-11-10T09:44:39.548Z"/>
  <w16cex:commentExtensible w16cex:durableId="70A603BE" w16cex:dateUtc="2023-11-10T09:44:33.298Z"/>
  <w16cex:commentExtensible w16cex:durableId="32DF8668" w16cex:dateUtc="2023-10-27T09:32:00Z"/>
  <w16cex:commentExtensible w16cex:durableId="20C4625E" w16cex:dateUtc="2023-10-27T09:34:00Z"/>
  <w16cex:commentExtensible w16cex:durableId="10A26F23" w16cex:dateUtc="2023-10-27T09:36:00Z"/>
  <w16cex:commentExtensible w16cex:durableId="406FC19F" w16cex:dateUtc="2023-10-27T09:36:00Z"/>
  <w16cex:commentExtensible w16cex:durableId="6691FC61" w16cex:dateUtc="2023-10-27T09:37:00Z"/>
  <w16cex:commentExtensible w16cex:durableId="14DA769D" w16cex:dateUtc="2023-10-27T09:38:00Z"/>
  <w16cex:commentExtensible w16cex:durableId="639F651E" w16cex:dateUtc="2023-10-27T09:39:00Z"/>
  <w16cex:commentExtensible w16cex:durableId="6CB4F948" w16cex:dateUtc="2023-11-10T09:30:17.451Z"/>
  <w16cex:commentExtensible w16cex:durableId="6462613A" w16cex:dateUtc="2023-10-27T09:40:00Z"/>
  <w16cex:commentExtensible w16cex:durableId="733547B8" w16cex:dateUtc="2023-10-27T09:41:00Z"/>
  <w16cex:commentExtensible w16cex:durableId="28D38DC4" w16cex:dateUtc="2023-11-10T09:27:24.52Z"/>
  <w16cex:commentExtensible w16cex:durableId="5AFB9205" w16cex:dateUtc="2023-10-27T09:46:00Z"/>
  <w16cex:commentExtensible w16cex:durableId="5EB6BD5B" w16cex:dateUtc="2023-11-10T09:22:13.558Z"/>
  <w16cex:commentExtensible w16cex:durableId="4529662C" w16cex:dateUtc="2023-10-27T09:48:00Z"/>
  <w16cex:commentExtensible w16cex:durableId="30314A3C" w16cex:dateUtc="2023-10-27T09:50:00Z"/>
  <w16cex:commentExtensible w16cex:durableId="6DE2414F" w16cex:dateUtc="2023-10-27T09:51:00Z"/>
  <w16cex:commentExtensible w16cex:durableId="22F29BC7" w16cex:dateUtc="2023-10-27T09:51:00Z"/>
  <w16cex:commentExtensible w16cex:durableId="1E42C6A5" w16cex:dateUtc="2023-10-27T09:53:00Z"/>
  <w16cex:commentExtensible w16cex:durableId="60CFAAEA" w16cex:dateUtc="2023-10-27T09:54:00Z"/>
  <w16cex:commentExtensible w16cex:durableId="4EC9D7EA" w16cex:dateUtc="2023-10-27T09:55:00Z"/>
  <w16cex:commentExtensible w16cex:durableId="04F75235" w16cex:dateUtc="2023-10-27T09:57:00Z"/>
  <w16cex:commentExtensible w16cex:durableId="5DEC1A70" w16cex:dateUtc="2023-10-27T09:57:00Z"/>
  <w16cex:commentExtensible w16cex:durableId="50345692" w16cex:dateUtc="2023-11-10T09:49:48.001Z"/>
  <w16cex:commentExtensible w16cex:durableId="5A947FDF" w16cex:dateUtc="2023-11-10T09:51:59.391Z"/>
  <w16cex:commentExtensible w16cex:durableId="3DCEEDE1" w16cex:dateUtc="2023-11-10T09:53:01.66Z"/>
  <w16cex:commentExtensible w16cex:durableId="03D5AF9B" w16cex:dateUtc="2023-11-10T09:54:41.253Z"/>
  <w16cex:commentExtensible w16cex:durableId="5B4E4811" w16cex:dateUtc="2023-11-10T09:56:50.55Z"/>
  <w16cex:commentExtensible w16cex:durableId="7C6F74FF" w16cex:dateUtc="2023-11-10T10:00:39.834Z"/>
  <w16cex:commentExtensible w16cex:durableId="3BEAC825" w16cex:dateUtc="2023-11-10T10:04:09.969Z"/>
  <w16cex:commentExtensible w16cex:durableId="0A0E6C00" w16cex:dateUtc="2023-11-10T10:05:53.002Z"/>
  <w16cex:commentExtensible w16cex:durableId="317D6CCA" w16cex:dateUtc="2023-11-10T10:06:14.372Z"/>
  <w16cex:commentExtensible w16cex:durableId="51DFE5E3" w16cex:dateUtc="2023-11-10T10:06:56.982Z"/>
</w16cex:commentsExtensible>
</file>

<file path=word/commentsIds.xml><?xml version="1.0" encoding="utf-8"?>
<w16cid:commentsIds xmlns:mc="http://schemas.openxmlformats.org/markup-compatibility/2006" xmlns:w16cid="http://schemas.microsoft.com/office/word/2016/wordml/cid" mc:Ignorable="w16cid">
  <w16cid:commentId w16cid:paraId="5CAA3961" w16cid:durableId="793EAD0E"/>
  <w16cid:commentId w16cid:paraId="120D924A" w16cid:durableId="6888C6AB"/>
  <w16cid:commentId w16cid:paraId="6377456A" w16cid:durableId="0045A0EA"/>
  <w16cid:commentId w16cid:paraId="6A6AC0A8" w16cid:durableId="549607AA"/>
  <w16cid:commentId w16cid:paraId="3708890C" w16cid:durableId="6DB3A596"/>
  <w16cid:commentId w16cid:paraId="3246DC4E" w16cid:durableId="665E7609"/>
  <w16cid:commentId w16cid:paraId="3D1D1AD5" w16cid:durableId="756E086A"/>
  <w16cid:commentId w16cid:paraId="77F17A40" w16cid:durableId="561B8765"/>
  <w16cid:commentId w16cid:paraId="6D298C07" w16cid:durableId="46E537DC"/>
  <w16cid:commentId w16cid:paraId="2DDD72F8" w16cid:durableId="5E50FC88"/>
  <w16cid:commentId w16cid:paraId="59140622" w16cid:durableId="726129D2"/>
  <w16cid:commentId w16cid:paraId="65678C5F" w16cid:durableId="48C82718"/>
  <w16cid:commentId w16cid:paraId="5A8BD92D" w16cid:durableId="59D4A6FE"/>
  <w16cid:commentId w16cid:paraId="019F486D" w16cid:durableId="5B8ACFFB"/>
  <w16cid:commentId w16cid:paraId="4AA9BE36" w16cid:durableId="720E4634"/>
  <w16cid:commentId w16cid:paraId="6FB380E2" w16cid:durableId="6A0DB997"/>
  <w16cid:commentId w16cid:paraId="37A3D1B2" w16cid:durableId="10DE6FAF"/>
  <w16cid:commentId w16cid:paraId="256712AA" w16cid:durableId="504994B6"/>
  <w16cid:commentId w16cid:paraId="5EC6C2EC" w16cid:durableId="298EA548"/>
  <w16cid:commentId w16cid:paraId="67609134" w16cid:durableId="16753203"/>
  <w16cid:commentId w16cid:paraId="4329F435" w16cid:durableId="0FDBD789"/>
  <w16cid:commentId w16cid:paraId="4528ADCA" w16cid:durableId="24D192B1"/>
  <w16cid:commentId w16cid:paraId="3A3F2DA0" w16cid:durableId="6A0459B2"/>
  <w16cid:commentId w16cid:paraId="49AD8838" w16cid:durableId="617AA1A3"/>
  <w16cid:commentId w16cid:paraId="54A232E4" w16cid:durableId="7D60C951"/>
  <w16cid:commentId w16cid:paraId="1DA4BE2B" w16cid:durableId="18D1F5AF"/>
  <w16cid:commentId w16cid:paraId="77BB061F" w16cid:durableId="017B4FAD"/>
  <w16cid:commentId w16cid:paraId="0292E584" w16cid:durableId="22EFEA20"/>
  <w16cid:commentId w16cid:paraId="39117B9D" w16cid:durableId="564F223B"/>
  <w16cid:commentId w16cid:paraId="1BA478A4" w16cid:durableId="2B3A6393"/>
  <w16cid:commentId w16cid:paraId="1FC58492" w16cid:durableId="32DF8668"/>
  <w16cid:commentId w16cid:paraId="37ED0DB3" w16cid:durableId="20C4625E"/>
  <w16cid:commentId w16cid:paraId="461A5EDD" w16cid:durableId="10A26F23"/>
  <w16cid:commentId w16cid:paraId="57074443" w16cid:durableId="406FC19F"/>
  <w16cid:commentId w16cid:paraId="09D7E8B0" w16cid:durableId="6691FC61"/>
  <w16cid:commentId w16cid:paraId="090E2E0F" w16cid:durableId="14DA769D"/>
  <w16cid:commentId w16cid:paraId="738F7839" w16cid:durableId="639F651E"/>
  <w16cid:commentId w16cid:paraId="42E44020" w16cid:durableId="6462613A"/>
  <w16cid:commentId w16cid:paraId="538A6D9D" w16cid:durableId="733547B8"/>
  <w16cid:commentId w16cid:paraId="1305DB3B" w16cid:durableId="5AFB9205"/>
  <w16cid:commentId w16cid:paraId="5C2C4025" w16cid:durableId="4529662C"/>
  <w16cid:commentId w16cid:paraId="44E0FA65" w16cid:durableId="30314A3C"/>
  <w16cid:commentId w16cid:paraId="33A112E1" w16cid:durableId="6DE2414F"/>
  <w16cid:commentId w16cid:paraId="55C660F8" w16cid:durableId="22F29BC7"/>
  <w16cid:commentId w16cid:paraId="12CAD5BB" w16cid:durableId="1E42C6A5"/>
  <w16cid:commentId w16cid:paraId="71356D5E" w16cid:durableId="60CFAAEA"/>
  <w16cid:commentId w16cid:paraId="5E0CB07F" w16cid:durableId="4EC9D7EA"/>
  <w16cid:commentId w16cid:paraId="1A88B715" w16cid:durableId="04F75235"/>
  <w16cid:commentId w16cid:paraId="4B79F3E7" w16cid:durableId="5DEC1A70"/>
  <w16cid:commentId w16cid:paraId="06AB7020" w16cid:durableId="5EB6BD5B"/>
  <w16cid:commentId w16cid:paraId="38EF1DF4" w16cid:durableId="28D38DC4"/>
  <w16cid:commentId w16cid:paraId="1BB55731" w16cid:durableId="6CB4F948"/>
  <w16cid:commentId w16cid:paraId="4193497E" w16cid:durableId="70A603BE"/>
  <w16cid:commentId w16cid:paraId="3277EB44" w16cid:durableId="6BB2C287"/>
  <w16cid:commentId w16cid:paraId="09A3B1FA" w16cid:durableId="1C097D1E"/>
  <w16cid:commentId w16cid:paraId="4AE39398" w16cid:durableId="0FAA7C5B"/>
  <w16cid:commentId w16cid:paraId="6EBC0E52" w16cid:durableId="50345692"/>
  <w16cid:commentId w16cid:paraId="424240F3" w16cid:durableId="5A947FDF"/>
  <w16cid:commentId w16cid:paraId="7D81E578" w16cid:durableId="3DCEEDE1"/>
  <w16cid:commentId w16cid:paraId="676B3EC0" w16cid:durableId="03D5AF9B"/>
  <w16cid:commentId w16cid:paraId="38FB3DDB" w16cid:durableId="5B4E4811"/>
  <w16cid:commentId w16cid:paraId="151885A8" w16cid:durableId="7C6F74FF"/>
  <w16cid:commentId w16cid:paraId="79BBDF42" w16cid:durableId="3BEAC825"/>
  <w16cid:commentId w16cid:paraId="4DCC0B78" w16cid:durableId="0A0E6C00"/>
  <w16cid:commentId w16cid:paraId="02D376A0" w16cid:durableId="317D6CCA"/>
  <w16cid:commentId w16cid:paraId="7E3418E9" w16cid:durableId="51DFE5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C23D" w14:textId="77777777" w:rsidR="000F0C42" w:rsidRDefault="000F0C42">
      <w:r>
        <w:separator/>
      </w:r>
    </w:p>
  </w:endnote>
  <w:endnote w:type="continuationSeparator" w:id="0">
    <w:p w14:paraId="4C451F11" w14:textId="77777777" w:rsidR="000F0C42" w:rsidRDefault="000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panose1 w:val="00000000000000000000"/>
    <w:charset w:val="00"/>
    <w:family w:val="auto"/>
    <w:notTrueType/>
    <w:pitch w:val="variable"/>
    <w:sig w:usb0="00000003" w:usb1="00000000" w:usb2="00000000" w:usb3="00000000" w:csb0="00000001" w:csb1="00000000"/>
  </w:font>
  <w:font w:name="Frutiger">
    <w:altName w:val="Arial Unicode MS"/>
    <w:panose1 w:val="00000000000000000000"/>
    <w:charset w:val="4D"/>
    <w:family w:val="roman"/>
    <w:notTrueType/>
    <w:pitch w:val="default"/>
    <w:sig w:usb0="03590057" w:usb1="00490057" w:usb2="00530046" w:usb3="002B0046" w:csb0="00520055" w:csb1="00540049"/>
  </w:font>
  <w:font w:name="R Frutiger 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D001" w14:textId="77777777" w:rsidR="000F0C42" w:rsidRDefault="000F0C42">
      <w:r>
        <w:separator/>
      </w:r>
    </w:p>
  </w:footnote>
  <w:footnote w:type="continuationSeparator" w:id="0">
    <w:p w14:paraId="512BEB6B" w14:textId="77777777" w:rsidR="000F0C42" w:rsidRDefault="000F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6.75pt;height:11.25pt" o:bullet="t">
        <v:imagedata r:id="rId2" o:title=""/>
      </v:shape>
    </w:pict>
  </w:numPicBullet>
  <w:numPicBullet w:numPicBulletId="2">
    <w:pict>
      <v:shape w14:anchorId="4CDEDD73" id="_x0000_i1028" type="#_x0000_t75" style="width:567pt;height:903.75pt" o:bullet="t">
        <v:imagedata r:id="rId3" o:title="Blue Pointer-01-01"/>
      </v:shape>
    </w:pict>
  </w:numPicBullet>
  <w:abstractNum w:abstractNumId="0" w15:restartNumberingAfterBreak="0">
    <w:nsid w:val="00000002"/>
    <w:multiLevelType w:val="hybridMultilevel"/>
    <w:tmpl w:val="0000000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multilevel"/>
    <w:tmpl w:val="D018C71A"/>
    <w:lvl w:ilvl="0">
      <w:start w:val="1"/>
      <w:numFmt w:val="decimal"/>
      <w:lvlText w:val=""/>
      <w:lvlJc w:val="left"/>
      <w:pPr>
        <w:ind w:left="720" w:hanging="360"/>
      </w:pPr>
      <w:rPr>
        <w:rFonts w:ascii="Symbol" w:hAnsi="Symbol"/>
        <w:sz w:val="25"/>
      </w:rPr>
    </w:lvl>
    <w:lvl w:ilvl="1">
      <w:start w:val="2"/>
      <w:numFmt w:val="decimal"/>
      <w:lvlText w:val="%1.%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5"/>
    <w:multiLevelType w:val="hybridMultilevel"/>
    <w:tmpl w:val="0000001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EE45EE"/>
    <w:multiLevelType w:val="hybridMultilevel"/>
    <w:tmpl w:val="13E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21CF3"/>
    <w:multiLevelType w:val="hybridMultilevel"/>
    <w:tmpl w:val="9B0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FC1394"/>
    <w:multiLevelType w:val="hybridMultilevel"/>
    <w:tmpl w:val="C2C47174"/>
    <w:lvl w:ilvl="0" w:tplc="F6607F6C">
      <w:start w:val="1"/>
      <w:numFmt w:val="bullet"/>
      <w:lvlText w:val=""/>
      <w:lvlJc w:val="left"/>
      <w:pPr>
        <w:tabs>
          <w:tab w:val="num" w:pos="57"/>
        </w:tabs>
        <w:ind w:left="284" w:hanging="284"/>
      </w:pPr>
      <w:rPr>
        <w:rFonts w:ascii="Symbol" w:hAnsi="Symbol" w:hint="default"/>
      </w:rPr>
    </w:lvl>
    <w:lvl w:ilvl="1" w:tplc="713207B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74777"/>
    <w:multiLevelType w:val="hybridMultilevel"/>
    <w:tmpl w:val="75E08F1C"/>
    <w:lvl w:ilvl="0" w:tplc="9DC29D32">
      <w:start w:val="1"/>
      <w:numFmt w:val="bullet"/>
      <w:pStyle w:val="Bullets"/>
      <w:lvlText w:val=""/>
      <w:lvlJc w:val="left"/>
      <w:pPr>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F7936"/>
    <w:multiLevelType w:val="hybridMultilevel"/>
    <w:tmpl w:val="B2C6E4BC"/>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03D53"/>
    <w:multiLevelType w:val="hybridMultilevel"/>
    <w:tmpl w:val="D2B26C44"/>
    <w:lvl w:ilvl="0" w:tplc="9E5CA7C0">
      <w:start w:val="1"/>
      <w:numFmt w:val="bullet"/>
      <w:lvlText w:val="o"/>
      <w:lvlJc w:val="left"/>
      <w:pPr>
        <w:tabs>
          <w:tab w:val="num" w:pos="357"/>
        </w:tabs>
        <w:ind w:left="357" w:hanging="35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C2BD9"/>
    <w:multiLevelType w:val="hybridMultilevel"/>
    <w:tmpl w:val="BA780E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918CA"/>
    <w:multiLevelType w:val="hybridMultilevel"/>
    <w:tmpl w:val="45C05926"/>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E04E77"/>
    <w:multiLevelType w:val="hybridMultilevel"/>
    <w:tmpl w:val="CE74B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F4591"/>
    <w:multiLevelType w:val="hybridMultilevel"/>
    <w:tmpl w:val="2806C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6355D"/>
    <w:multiLevelType w:val="multilevel"/>
    <w:tmpl w:val="E904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76924"/>
    <w:multiLevelType w:val="hybridMultilevel"/>
    <w:tmpl w:val="D50A5D7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8031D"/>
    <w:multiLevelType w:val="hybridMultilevel"/>
    <w:tmpl w:val="70143E80"/>
    <w:lvl w:ilvl="0" w:tplc="D0027B28">
      <w:start w:val="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77D0A"/>
    <w:multiLevelType w:val="hybridMultilevel"/>
    <w:tmpl w:val="117E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E794B"/>
    <w:multiLevelType w:val="hybridMultilevel"/>
    <w:tmpl w:val="002AC78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24F09"/>
    <w:multiLevelType w:val="hybridMultilevel"/>
    <w:tmpl w:val="C662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43EA4"/>
    <w:multiLevelType w:val="hybridMultilevel"/>
    <w:tmpl w:val="D04EE31E"/>
    <w:lvl w:ilvl="0" w:tplc="08090001">
      <w:start w:val="1"/>
      <w:numFmt w:val="bullet"/>
      <w:lvlText w:val=""/>
      <w:lvlJc w:val="left"/>
      <w:pPr>
        <w:tabs>
          <w:tab w:val="num" w:pos="1004"/>
        </w:tabs>
        <w:ind w:left="100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D3F5C9A"/>
    <w:multiLevelType w:val="hybridMultilevel"/>
    <w:tmpl w:val="C602BDA6"/>
    <w:lvl w:ilvl="0" w:tplc="08090011">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06408EB"/>
    <w:multiLevelType w:val="hybridMultilevel"/>
    <w:tmpl w:val="98E8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C3271"/>
    <w:multiLevelType w:val="hybridMultilevel"/>
    <w:tmpl w:val="88383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97C4C"/>
    <w:multiLevelType w:val="hybridMultilevel"/>
    <w:tmpl w:val="6CB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F6494"/>
    <w:multiLevelType w:val="hybridMultilevel"/>
    <w:tmpl w:val="87ECC8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0F0C6A"/>
    <w:multiLevelType w:val="hybridMultilevel"/>
    <w:tmpl w:val="6E7047B4"/>
    <w:lvl w:ilvl="0" w:tplc="B6A42ED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1AA7356"/>
    <w:multiLevelType w:val="hybridMultilevel"/>
    <w:tmpl w:val="FC2E2A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CF062F"/>
    <w:multiLevelType w:val="hybridMultilevel"/>
    <w:tmpl w:val="CDC2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D6DA3"/>
    <w:multiLevelType w:val="hybridMultilevel"/>
    <w:tmpl w:val="8CF4F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67C0C"/>
    <w:multiLevelType w:val="hybridMultilevel"/>
    <w:tmpl w:val="54909352"/>
    <w:lvl w:ilvl="0" w:tplc="079C459C">
      <w:start w:val="243"/>
      <w:numFmt w:val="bullet"/>
      <w:lvlText w:val=""/>
      <w:lvlJc w:val="left"/>
      <w:pPr>
        <w:tabs>
          <w:tab w:val="num" w:pos="1440"/>
        </w:tabs>
        <w:ind w:left="144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53BF5"/>
    <w:multiLevelType w:val="hybridMultilevel"/>
    <w:tmpl w:val="D4B82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E176B7"/>
    <w:multiLevelType w:val="hybridMultilevel"/>
    <w:tmpl w:val="907A0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8354E"/>
    <w:multiLevelType w:val="hybridMultilevel"/>
    <w:tmpl w:val="5CEC22B6"/>
    <w:lvl w:ilvl="0" w:tplc="AAFAB6A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D7312"/>
    <w:multiLevelType w:val="hybridMultilevel"/>
    <w:tmpl w:val="825470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886A43"/>
    <w:multiLevelType w:val="hybridMultilevel"/>
    <w:tmpl w:val="4E3A722C"/>
    <w:lvl w:ilvl="0" w:tplc="81064AA4">
      <w:start w:val="1"/>
      <w:numFmt w:val="bullet"/>
      <w:lvlText w:val=""/>
      <w:lvlJc w:val="left"/>
      <w:pPr>
        <w:tabs>
          <w:tab w:val="num" w:pos="720"/>
        </w:tabs>
        <w:ind w:left="720" w:hanging="360"/>
      </w:pPr>
      <w:rPr>
        <w:rFonts w:ascii="Wingdings" w:hAnsi="Wingdings" w:hint="default"/>
        <w:sz w:val="20"/>
      </w:rPr>
    </w:lvl>
    <w:lvl w:ilvl="1" w:tplc="0809000F">
      <w:start w:val="1"/>
      <w:numFmt w:val="decimal"/>
      <w:lvlText w:val="%2."/>
      <w:lvlJc w:val="left"/>
      <w:pPr>
        <w:tabs>
          <w:tab w:val="num" w:pos="1800"/>
        </w:tabs>
        <w:ind w:left="1800" w:hanging="360"/>
      </w:pPr>
      <w:rPr>
        <w:rFonts w:hint="default"/>
        <w:sz w:val="2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454FAA"/>
    <w:multiLevelType w:val="hybridMultilevel"/>
    <w:tmpl w:val="BFAC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053A98"/>
    <w:multiLevelType w:val="hybridMultilevel"/>
    <w:tmpl w:val="1192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B1953"/>
    <w:multiLevelType w:val="hybridMultilevel"/>
    <w:tmpl w:val="9012A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60084"/>
    <w:multiLevelType w:val="hybridMultilevel"/>
    <w:tmpl w:val="D2243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734E17"/>
    <w:multiLevelType w:val="hybridMultilevel"/>
    <w:tmpl w:val="8482D932"/>
    <w:lvl w:ilvl="0" w:tplc="1CFEBF1E">
      <w:start w:val="1"/>
      <w:numFmt w:val="bullet"/>
      <w:pStyle w:val="tabs"/>
      <w:lvlText w:val=""/>
      <w:lvlJc w:val="left"/>
      <w:pPr>
        <w:tabs>
          <w:tab w:val="num" w:pos="180"/>
        </w:tabs>
        <w:ind w:left="180" w:hanging="360"/>
      </w:pPr>
      <w:rPr>
        <w:rFonts w:ascii="Symbol" w:hAnsi="Symbol" w:hint="default"/>
      </w:rPr>
    </w:lvl>
    <w:lvl w:ilvl="1" w:tplc="950A47BC" w:tentative="1">
      <w:start w:val="1"/>
      <w:numFmt w:val="bullet"/>
      <w:lvlText w:val="o"/>
      <w:lvlJc w:val="left"/>
      <w:pPr>
        <w:tabs>
          <w:tab w:val="num" w:pos="900"/>
        </w:tabs>
        <w:ind w:left="900" w:hanging="360"/>
      </w:pPr>
      <w:rPr>
        <w:rFonts w:ascii="Courier New" w:hAnsi="Courier New" w:hint="default"/>
      </w:rPr>
    </w:lvl>
    <w:lvl w:ilvl="2" w:tplc="6824CC48" w:tentative="1">
      <w:start w:val="1"/>
      <w:numFmt w:val="bullet"/>
      <w:lvlText w:val=""/>
      <w:lvlJc w:val="left"/>
      <w:pPr>
        <w:tabs>
          <w:tab w:val="num" w:pos="1620"/>
        </w:tabs>
        <w:ind w:left="1620" w:hanging="360"/>
      </w:pPr>
      <w:rPr>
        <w:rFonts w:ascii="Wingdings" w:hAnsi="Wingdings" w:hint="default"/>
      </w:rPr>
    </w:lvl>
    <w:lvl w:ilvl="3" w:tplc="8E8ABB98" w:tentative="1">
      <w:start w:val="1"/>
      <w:numFmt w:val="bullet"/>
      <w:lvlText w:val=""/>
      <w:lvlJc w:val="left"/>
      <w:pPr>
        <w:tabs>
          <w:tab w:val="num" w:pos="2340"/>
        </w:tabs>
        <w:ind w:left="2340" w:hanging="360"/>
      </w:pPr>
      <w:rPr>
        <w:rFonts w:ascii="Symbol" w:hAnsi="Symbol" w:hint="default"/>
      </w:rPr>
    </w:lvl>
    <w:lvl w:ilvl="4" w:tplc="3B92AEAA" w:tentative="1">
      <w:start w:val="1"/>
      <w:numFmt w:val="bullet"/>
      <w:lvlText w:val="o"/>
      <w:lvlJc w:val="left"/>
      <w:pPr>
        <w:tabs>
          <w:tab w:val="num" w:pos="3060"/>
        </w:tabs>
        <w:ind w:left="3060" w:hanging="360"/>
      </w:pPr>
      <w:rPr>
        <w:rFonts w:ascii="Courier New" w:hAnsi="Courier New" w:hint="default"/>
      </w:rPr>
    </w:lvl>
    <w:lvl w:ilvl="5" w:tplc="1BEC9EFA" w:tentative="1">
      <w:start w:val="1"/>
      <w:numFmt w:val="bullet"/>
      <w:lvlText w:val=""/>
      <w:lvlJc w:val="left"/>
      <w:pPr>
        <w:tabs>
          <w:tab w:val="num" w:pos="3780"/>
        </w:tabs>
        <w:ind w:left="3780" w:hanging="360"/>
      </w:pPr>
      <w:rPr>
        <w:rFonts w:ascii="Wingdings" w:hAnsi="Wingdings" w:hint="default"/>
      </w:rPr>
    </w:lvl>
    <w:lvl w:ilvl="6" w:tplc="42AADFB2" w:tentative="1">
      <w:start w:val="1"/>
      <w:numFmt w:val="bullet"/>
      <w:lvlText w:val=""/>
      <w:lvlJc w:val="left"/>
      <w:pPr>
        <w:tabs>
          <w:tab w:val="num" w:pos="4500"/>
        </w:tabs>
        <w:ind w:left="4500" w:hanging="360"/>
      </w:pPr>
      <w:rPr>
        <w:rFonts w:ascii="Symbol" w:hAnsi="Symbol" w:hint="default"/>
      </w:rPr>
    </w:lvl>
    <w:lvl w:ilvl="7" w:tplc="7340F20A" w:tentative="1">
      <w:start w:val="1"/>
      <w:numFmt w:val="bullet"/>
      <w:lvlText w:val="o"/>
      <w:lvlJc w:val="left"/>
      <w:pPr>
        <w:tabs>
          <w:tab w:val="num" w:pos="5220"/>
        </w:tabs>
        <w:ind w:left="5220" w:hanging="360"/>
      </w:pPr>
      <w:rPr>
        <w:rFonts w:ascii="Courier New" w:hAnsi="Courier New" w:hint="default"/>
      </w:rPr>
    </w:lvl>
    <w:lvl w:ilvl="8" w:tplc="114E20A6"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D7660D0"/>
    <w:multiLevelType w:val="hybridMultilevel"/>
    <w:tmpl w:val="0194C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F26619"/>
    <w:multiLevelType w:val="hybridMultilevel"/>
    <w:tmpl w:val="3F96F28A"/>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6"/>
  </w:num>
  <w:num w:numId="3">
    <w:abstractNumId w:val="4"/>
  </w:num>
  <w:num w:numId="4">
    <w:abstractNumId w:val="25"/>
  </w:num>
  <w:num w:numId="5">
    <w:abstractNumId w:val="19"/>
  </w:num>
  <w:num w:numId="6">
    <w:abstractNumId w:val="31"/>
  </w:num>
  <w:num w:numId="7">
    <w:abstractNumId w:val="15"/>
  </w:num>
  <w:num w:numId="8">
    <w:abstractNumId w:val="26"/>
  </w:num>
  <w:num w:numId="9">
    <w:abstractNumId w:val="18"/>
  </w:num>
  <w:num w:numId="10">
    <w:abstractNumId w:val="21"/>
  </w:num>
  <w:num w:numId="11">
    <w:abstractNumId w:val="41"/>
  </w:num>
  <w:num w:numId="12">
    <w:abstractNumId w:val="24"/>
  </w:num>
  <w:num w:numId="13">
    <w:abstractNumId w:val="12"/>
  </w:num>
  <w:num w:numId="14">
    <w:abstractNumId w:val="40"/>
  </w:num>
  <w:num w:numId="15">
    <w:abstractNumId w:val="10"/>
  </w:num>
  <w:num w:numId="16">
    <w:abstractNumId w:val="30"/>
  </w:num>
  <w:num w:numId="17">
    <w:abstractNumId w:val="32"/>
  </w:num>
  <w:num w:numId="18">
    <w:abstractNumId w:val="13"/>
  </w:num>
  <w:num w:numId="19">
    <w:abstractNumId w:val="33"/>
  </w:num>
  <w:num w:numId="20">
    <w:abstractNumId w:val="35"/>
  </w:num>
  <w:num w:numId="21">
    <w:abstractNumId w:val="7"/>
  </w:num>
  <w:num w:numId="22">
    <w:abstractNumId w:val="5"/>
  </w:num>
  <w:num w:numId="23">
    <w:abstractNumId w:val="28"/>
  </w:num>
  <w:num w:numId="24">
    <w:abstractNumId w:val="8"/>
  </w:num>
  <w:num w:numId="25">
    <w:abstractNumId w:val="6"/>
  </w:num>
  <w:num w:numId="26">
    <w:abstractNumId w:val="16"/>
  </w:num>
  <w:num w:numId="27">
    <w:abstractNumId w:val="45"/>
  </w:num>
  <w:num w:numId="28">
    <w:abstractNumId w:val="9"/>
  </w:num>
  <w:num w:numId="29">
    <w:abstractNumId w:val="11"/>
  </w:num>
  <w:num w:numId="30">
    <w:abstractNumId w:val="29"/>
  </w:num>
  <w:num w:numId="31">
    <w:abstractNumId w:val="20"/>
  </w:num>
  <w:num w:numId="32">
    <w:abstractNumId w:val="17"/>
  </w:num>
  <w:num w:numId="33">
    <w:abstractNumId w:val="37"/>
  </w:num>
  <w:num w:numId="34">
    <w:abstractNumId w:val="23"/>
  </w:num>
  <w:num w:numId="35">
    <w:abstractNumId w:val="38"/>
  </w:num>
  <w:num w:numId="36">
    <w:abstractNumId w:val="14"/>
  </w:num>
  <w:num w:numId="37">
    <w:abstractNumId w:val="7"/>
  </w:num>
  <w:num w:numId="38">
    <w:abstractNumId w:val="7"/>
  </w:num>
  <w:num w:numId="39">
    <w:abstractNumId w:val="7"/>
  </w:num>
  <w:num w:numId="40">
    <w:abstractNumId w:val="43"/>
  </w:num>
  <w:num w:numId="41">
    <w:abstractNumId w:val="0"/>
  </w:num>
  <w:num w:numId="42">
    <w:abstractNumId w:val="1"/>
  </w:num>
  <w:num w:numId="43">
    <w:abstractNumId w:val="44"/>
  </w:num>
  <w:num w:numId="44">
    <w:abstractNumId w:val="39"/>
  </w:num>
  <w:num w:numId="45">
    <w:abstractNumId w:val="22"/>
  </w:num>
  <w:num w:numId="46">
    <w:abstractNumId w:val="34"/>
  </w:num>
  <w:num w:numId="47">
    <w:abstractNumId w:val="27"/>
  </w:num>
  <w:num w:numId="48">
    <w:abstractNumId w:val="2"/>
  </w:num>
  <w:num w:numId="49">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Turpin (CLLR)">
    <w15:presenceInfo w15:providerId="AD" w15:userId="S::paul.turpin@councillor.sheffield.gov.uk::f4ba0a61-b55e-4a61-859f-203d7e9bf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EC"/>
    <w:rsid w:val="000052BF"/>
    <w:rsid w:val="000164F9"/>
    <w:rsid w:val="00027865"/>
    <w:rsid w:val="00043EAD"/>
    <w:rsid w:val="00044A9A"/>
    <w:rsid w:val="00045D68"/>
    <w:rsid w:val="00061DDA"/>
    <w:rsid w:val="00066E5F"/>
    <w:rsid w:val="00067BF2"/>
    <w:rsid w:val="000819BF"/>
    <w:rsid w:val="00090E6B"/>
    <w:rsid w:val="000A4DE3"/>
    <w:rsid w:val="000C2596"/>
    <w:rsid w:val="000C7606"/>
    <w:rsid w:val="000D3755"/>
    <w:rsid w:val="000D6E46"/>
    <w:rsid w:val="000E10C7"/>
    <w:rsid w:val="000F0C42"/>
    <w:rsid w:val="001072BC"/>
    <w:rsid w:val="001117B0"/>
    <w:rsid w:val="00151A86"/>
    <w:rsid w:val="00161A98"/>
    <w:rsid w:val="00166C5C"/>
    <w:rsid w:val="00181C11"/>
    <w:rsid w:val="00184355"/>
    <w:rsid w:val="00184598"/>
    <w:rsid w:val="00187AF8"/>
    <w:rsid w:val="00191969"/>
    <w:rsid w:val="001926F6"/>
    <w:rsid w:val="00194DEF"/>
    <w:rsid w:val="001B0DDF"/>
    <w:rsid w:val="001B33F4"/>
    <w:rsid w:val="001B7839"/>
    <w:rsid w:val="001C0B85"/>
    <w:rsid w:val="001D48AB"/>
    <w:rsid w:val="001F033F"/>
    <w:rsid w:val="001F15C6"/>
    <w:rsid w:val="00207013"/>
    <w:rsid w:val="002071F9"/>
    <w:rsid w:val="00217241"/>
    <w:rsid w:val="002268C0"/>
    <w:rsid w:val="002271FE"/>
    <w:rsid w:val="00242262"/>
    <w:rsid w:val="002556FF"/>
    <w:rsid w:val="0027549B"/>
    <w:rsid w:val="00281EA6"/>
    <w:rsid w:val="00283512"/>
    <w:rsid w:val="00285843"/>
    <w:rsid w:val="00294E06"/>
    <w:rsid w:val="00297F9C"/>
    <w:rsid w:val="002A5E52"/>
    <w:rsid w:val="002A695A"/>
    <w:rsid w:val="002B1F33"/>
    <w:rsid w:val="002D07B4"/>
    <w:rsid w:val="002E013F"/>
    <w:rsid w:val="002E209E"/>
    <w:rsid w:val="00316F03"/>
    <w:rsid w:val="0033162E"/>
    <w:rsid w:val="00331934"/>
    <w:rsid w:val="0036244E"/>
    <w:rsid w:val="00382D35"/>
    <w:rsid w:val="00383AE3"/>
    <w:rsid w:val="00392424"/>
    <w:rsid w:val="003B14D1"/>
    <w:rsid w:val="003B21DC"/>
    <w:rsid w:val="003B3287"/>
    <w:rsid w:val="003C565A"/>
    <w:rsid w:val="003C67A2"/>
    <w:rsid w:val="003D5544"/>
    <w:rsid w:val="003F430A"/>
    <w:rsid w:val="00400E06"/>
    <w:rsid w:val="00407DDA"/>
    <w:rsid w:val="00413CF4"/>
    <w:rsid w:val="004236EA"/>
    <w:rsid w:val="00430A48"/>
    <w:rsid w:val="0046430F"/>
    <w:rsid w:val="00486DC5"/>
    <w:rsid w:val="00490783"/>
    <w:rsid w:val="00491557"/>
    <w:rsid w:val="004A0FB5"/>
    <w:rsid w:val="004B11F6"/>
    <w:rsid w:val="004B549F"/>
    <w:rsid w:val="004D3230"/>
    <w:rsid w:val="004D6112"/>
    <w:rsid w:val="004D6BD1"/>
    <w:rsid w:val="004E0342"/>
    <w:rsid w:val="004F1169"/>
    <w:rsid w:val="004F415E"/>
    <w:rsid w:val="005150C6"/>
    <w:rsid w:val="00535717"/>
    <w:rsid w:val="00555AD1"/>
    <w:rsid w:val="005570E4"/>
    <w:rsid w:val="0056153A"/>
    <w:rsid w:val="0058094C"/>
    <w:rsid w:val="00582348"/>
    <w:rsid w:val="00585E27"/>
    <w:rsid w:val="0059749A"/>
    <w:rsid w:val="005A2638"/>
    <w:rsid w:val="005A4458"/>
    <w:rsid w:val="005A6BC2"/>
    <w:rsid w:val="005F1A92"/>
    <w:rsid w:val="00606C5E"/>
    <w:rsid w:val="006158FD"/>
    <w:rsid w:val="00616D48"/>
    <w:rsid w:val="0063625F"/>
    <w:rsid w:val="00641994"/>
    <w:rsid w:val="006472EA"/>
    <w:rsid w:val="00665D2D"/>
    <w:rsid w:val="00671FD9"/>
    <w:rsid w:val="0068276D"/>
    <w:rsid w:val="00683D77"/>
    <w:rsid w:val="006B5B1F"/>
    <w:rsid w:val="006C510F"/>
    <w:rsid w:val="006E3A93"/>
    <w:rsid w:val="006F444F"/>
    <w:rsid w:val="00703357"/>
    <w:rsid w:val="0070529B"/>
    <w:rsid w:val="0072214C"/>
    <w:rsid w:val="00725019"/>
    <w:rsid w:val="00726078"/>
    <w:rsid w:val="00726CB5"/>
    <w:rsid w:val="00730E87"/>
    <w:rsid w:val="00742C07"/>
    <w:rsid w:val="00743AE2"/>
    <w:rsid w:val="00775E2E"/>
    <w:rsid w:val="00790E9C"/>
    <w:rsid w:val="0079173A"/>
    <w:rsid w:val="00794E14"/>
    <w:rsid w:val="007964CD"/>
    <w:rsid w:val="007A2823"/>
    <w:rsid w:val="007B2527"/>
    <w:rsid w:val="007B2626"/>
    <w:rsid w:val="007C1139"/>
    <w:rsid w:val="007D4FA3"/>
    <w:rsid w:val="007D6B20"/>
    <w:rsid w:val="00810E86"/>
    <w:rsid w:val="008201C5"/>
    <w:rsid w:val="008216B0"/>
    <w:rsid w:val="00824D86"/>
    <w:rsid w:val="0083404A"/>
    <w:rsid w:val="00834547"/>
    <w:rsid w:val="00841442"/>
    <w:rsid w:val="0084353D"/>
    <w:rsid w:val="008461B5"/>
    <w:rsid w:val="008475C7"/>
    <w:rsid w:val="00854FA3"/>
    <w:rsid w:val="008670DC"/>
    <w:rsid w:val="0087679A"/>
    <w:rsid w:val="00896292"/>
    <w:rsid w:val="008A67BC"/>
    <w:rsid w:val="008B1ACB"/>
    <w:rsid w:val="008B36E6"/>
    <w:rsid w:val="008B7E80"/>
    <w:rsid w:val="008F1185"/>
    <w:rsid w:val="00900E40"/>
    <w:rsid w:val="009026B8"/>
    <w:rsid w:val="00904FAF"/>
    <w:rsid w:val="009079AB"/>
    <w:rsid w:val="00930659"/>
    <w:rsid w:val="009339CF"/>
    <w:rsid w:val="00936988"/>
    <w:rsid w:val="00956389"/>
    <w:rsid w:val="00973DBC"/>
    <w:rsid w:val="009746F4"/>
    <w:rsid w:val="009825CA"/>
    <w:rsid w:val="009A074E"/>
    <w:rsid w:val="009A47FE"/>
    <w:rsid w:val="009A79F3"/>
    <w:rsid w:val="009B7204"/>
    <w:rsid w:val="009C1D9C"/>
    <w:rsid w:val="009D71E4"/>
    <w:rsid w:val="009E4610"/>
    <w:rsid w:val="009E4FDA"/>
    <w:rsid w:val="009F3A25"/>
    <w:rsid w:val="00A24811"/>
    <w:rsid w:val="00A33A23"/>
    <w:rsid w:val="00A4405F"/>
    <w:rsid w:val="00A45335"/>
    <w:rsid w:val="00A47287"/>
    <w:rsid w:val="00A507A3"/>
    <w:rsid w:val="00A51249"/>
    <w:rsid w:val="00A54E22"/>
    <w:rsid w:val="00A56AC8"/>
    <w:rsid w:val="00A62596"/>
    <w:rsid w:val="00A676B1"/>
    <w:rsid w:val="00A8500A"/>
    <w:rsid w:val="00A86BA5"/>
    <w:rsid w:val="00A86F1E"/>
    <w:rsid w:val="00AA58A5"/>
    <w:rsid w:val="00AA5E4B"/>
    <w:rsid w:val="00AB5D3B"/>
    <w:rsid w:val="00AB61C7"/>
    <w:rsid w:val="00AD182F"/>
    <w:rsid w:val="00AE77E6"/>
    <w:rsid w:val="00AF040B"/>
    <w:rsid w:val="00AF2DE3"/>
    <w:rsid w:val="00AF5D59"/>
    <w:rsid w:val="00B04F4B"/>
    <w:rsid w:val="00B132B1"/>
    <w:rsid w:val="00B1421C"/>
    <w:rsid w:val="00B17772"/>
    <w:rsid w:val="00B203CF"/>
    <w:rsid w:val="00B33F36"/>
    <w:rsid w:val="00B3543F"/>
    <w:rsid w:val="00B37D3E"/>
    <w:rsid w:val="00B40311"/>
    <w:rsid w:val="00B41CE3"/>
    <w:rsid w:val="00B45E7B"/>
    <w:rsid w:val="00B47559"/>
    <w:rsid w:val="00B52F82"/>
    <w:rsid w:val="00B55620"/>
    <w:rsid w:val="00B812AE"/>
    <w:rsid w:val="00B81BB9"/>
    <w:rsid w:val="00BA0FE2"/>
    <w:rsid w:val="00BB2479"/>
    <w:rsid w:val="00BD0F6D"/>
    <w:rsid w:val="00BD21AB"/>
    <w:rsid w:val="00BE1B6F"/>
    <w:rsid w:val="00BF1043"/>
    <w:rsid w:val="00C0031C"/>
    <w:rsid w:val="00C24ECE"/>
    <w:rsid w:val="00C34989"/>
    <w:rsid w:val="00C418D4"/>
    <w:rsid w:val="00C4567E"/>
    <w:rsid w:val="00C45855"/>
    <w:rsid w:val="00C60C95"/>
    <w:rsid w:val="00C65562"/>
    <w:rsid w:val="00C66A5D"/>
    <w:rsid w:val="00C66DF8"/>
    <w:rsid w:val="00C757D4"/>
    <w:rsid w:val="00C777A6"/>
    <w:rsid w:val="00C85259"/>
    <w:rsid w:val="00C908D0"/>
    <w:rsid w:val="00CA07BB"/>
    <w:rsid w:val="00CE3FD3"/>
    <w:rsid w:val="00D11BBB"/>
    <w:rsid w:val="00D14725"/>
    <w:rsid w:val="00D16066"/>
    <w:rsid w:val="00D22454"/>
    <w:rsid w:val="00D3113B"/>
    <w:rsid w:val="00D31A6E"/>
    <w:rsid w:val="00D444DF"/>
    <w:rsid w:val="00D47754"/>
    <w:rsid w:val="00D5139C"/>
    <w:rsid w:val="00D52237"/>
    <w:rsid w:val="00D65CB6"/>
    <w:rsid w:val="00D8267B"/>
    <w:rsid w:val="00D84F02"/>
    <w:rsid w:val="00D9018E"/>
    <w:rsid w:val="00D91A40"/>
    <w:rsid w:val="00D93394"/>
    <w:rsid w:val="00DB0742"/>
    <w:rsid w:val="00DB402D"/>
    <w:rsid w:val="00DD0BD1"/>
    <w:rsid w:val="00DE0DD0"/>
    <w:rsid w:val="00DE4006"/>
    <w:rsid w:val="00DE653E"/>
    <w:rsid w:val="00E11931"/>
    <w:rsid w:val="00E16AF4"/>
    <w:rsid w:val="00E24619"/>
    <w:rsid w:val="00E539D6"/>
    <w:rsid w:val="00E546DC"/>
    <w:rsid w:val="00E6051B"/>
    <w:rsid w:val="00E62FA2"/>
    <w:rsid w:val="00E63DAF"/>
    <w:rsid w:val="00E64644"/>
    <w:rsid w:val="00E71F1C"/>
    <w:rsid w:val="00E7222C"/>
    <w:rsid w:val="00E73EA9"/>
    <w:rsid w:val="00EB7806"/>
    <w:rsid w:val="00EC076F"/>
    <w:rsid w:val="00EC31C2"/>
    <w:rsid w:val="00ED1711"/>
    <w:rsid w:val="00EE3CB0"/>
    <w:rsid w:val="00EE4539"/>
    <w:rsid w:val="00F0659C"/>
    <w:rsid w:val="00F20AE3"/>
    <w:rsid w:val="00F21101"/>
    <w:rsid w:val="00F23FCE"/>
    <w:rsid w:val="00F269BB"/>
    <w:rsid w:val="00F35106"/>
    <w:rsid w:val="00F50BC9"/>
    <w:rsid w:val="00F5733D"/>
    <w:rsid w:val="00F65A0C"/>
    <w:rsid w:val="00F672DC"/>
    <w:rsid w:val="00F803EC"/>
    <w:rsid w:val="00F86C6A"/>
    <w:rsid w:val="00F873FD"/>
    <w:rsid w:val="00F924C3"/>
    <w:rsid w:val="00FA2C48"/>
    <w:rsid w:val="00FB421A"/>
    <w:rsid w:val="00FB51F8"/>
    <w:rsid w:val="00FC2887"/>
    <w:rsid w:val="00FD4F9F"/>
    <w:rsid w:val="00FD71AD"/>
    <w:rsid w:val="00FE7CDA"/>
    <w:rsid w:val="0D70EEEF"/>
    <w:rsid w:val="0E571E08"/>
    <w:rsid w:val="48C0AD0F"/>
    <w:rsid w:val="669ED789"/>
    <w:rsid w:val="764A0E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7B02934"/>
  <w15:chartTrackingRefBased/>
  <w15:docId w15:val="{934EB718-9213-4A50-8601-8833779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GB"/>
    </w:rPr>
  </w:style>
  <w:style w:type="paragraph" w:styleId="Heading1">
    <w:name w:val="heading 1"/>
    <w:basedOn w:val="Normal"/>
    <w:link w:val="Heading1Char"/>
    <w:qFormat/>
    <w:rsid w:val="00191969"/>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qFormat/>
    <w:rsid w:val="00683D7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B24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4236EA"/>
    <w:rPr>
      <w:rFonts w:ascii="Arial" w:eastAsia="Times New Roman" w:hAnsi="Arial"/>
      <w:color w:val="C39323"/>
      <w:spacing w:val="-24"/>
      <w:sz w:val="32"/>
      <w:szCs w:val="32"/>
    </w:rPr>
  </w:style>
  <w:style w:type="paragraph" w:customStyle="1" w:styleId="tabs">
    <w:name w:val="tabs"/>
    <w:basedOn w:val="Normal"/>
    <w:pPr>
      <w:numPr>
        <w:numId w:val="1"/>
      </w:numPr>
    </w:pPr>
    <w:rPr>
      <w:rFonts w:ascii="Arial" w:eastAsia="Times New Roman" w:hAnsi="Arial"/>
      <w:sz w:val="20"/>
    </w:rPr>
  </w:style>
  <w:style w:type="paragraph" w:customStyle="1" w:styleId="blocktext">
    <w:name w:val="blocktext"/>
    <w:basedOn w:val="Normal"/>
    <w:rPr>
      <w:rFonts w:ascii="Arial" w:eastAsia="Times New Roman" w:hAnsi="Arial"/>
      <w:sz w:val="2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val="en-US" w:eastAsia="en-GB"/>
    </w:rPr>
  </w:style>
  <w:style w:type="paragraph" w:customStyle="1" w:styleId="body">
    <w:name w:val="body"/>
    <w:basedOn w:val="Normal"/>
    <w:pPr>
      <w:spacing w:line="240" w:lineRule="exact"/>
    </w:pPr>
    <w:rPr>
      <w:rFonts w:ascii="L Frutiger Light" w:hAnsi="L Frutiger Light"/>
      <w:color w:val="003366"/>
      <w:sz w:val="20"/>
    </w:rPr>
  </w:style>
  <w:style w:type="paragraph" w:customStyle="1" w:styleId="main">
    <w:name w:val="main"/>
    <w:basedOn w:val="Noparagraphstyle"/>
    <w:pPr>
      <w:spacing w:line="800" w:lineRule="atLeast"/>
    </w:pPr>
    <w:rPr>
      <w:rFonts w:ascii="Frutiger" w:hAnsi="Frutiger"/>
      <w:color w:val="3D5B73"/>
      <w:spacing w:val="-38"/>
      <w:sz w:val="96"/>
    </w:rPr>
  </w:style>
  <w:style w:type="paragraph" w:customStyle="1" w:styleId="mainhead">
    <w:name w:val="mainhead"/>
    <w:basedOn w:val="main"/>
    <w:pPr>
      <w:spacing w:line="880" w:lineRule="exact"/>
    </w:pPr>
    <w:rPr>
      <w:rFonts w:ascii="L Frutiger Light" w:hAnsi="L Frutiger Light"/>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ubsub">
    <w:name w:val="sub sub"/>
    <w:basedOn w:val="sub"/>
    <w:pPr>
      <w:widowControl w:val="0"/>
      <w:autoSpaceDE w:val="0"/>
      <w:autoSpaceDN w:val="0"/>
      <w:adjustRightInd w:val="0"/>
      <w:spacing w:before="57" w:line="280" w:lineRule="atLeast"/>
      <w:textAlignment w:val="center"/>
    </w:pPr>
    <w:rPr>
      <w:rFonts w:ascii="R Frutiger Roman" w:hAnsi="R Frutiger Roman"/>
      <w:b/>
      <w:color w:val="C3901D"/>
      <w:spacing w:val="-14"/>
      <w:sz w:val="28"/>
      <w:lang w:val="en-US"/>
    </w:rPr>
  </w:style>
  <w:style w:type="paragraph" w:customStyle="1" w:styleId="subb">
    <w:name w:val="subb"/>
    <w:basedOn w:val="sub"/>
    <w:rPr>
      <w:b/>
      <w:sz w:val="48"/>
    </w:rPr>
  </w:style>
  <w:style w:type="paragraph" w:customStyle="1" w:styleId="subsubsub">
    <w:name w:val="sub sub sub"/>
    <w:basedOn w:val="body"/>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4A0FB5"/>
    <w:rPr>
      <w:rFonts w:ascii="Tahoma" w:eastAsia="Calibri" w:hAnsi="Tahoma" w:cs="Tahoma"/>
      <w:sz w:val="16"/>
      <w:szCs w:val="16"/>
      <w:lang w:eastAsia="en-US"/>
    </w:rPr>
  </w:style>
  <w:style w:type="character" w:customStyle="1" w:styleId="BalloonTextChar">
    <w:name w:val="Balloon Text Char"/>
    <w:link w:val="BalloonText"/>
    <w:uiPriority w:val="99"/>
    <w:semiHidden/>
    <w:rsid w:val="004A0FB5"/>
    <w:rPr>
      <w:rFonts w:ascii="Tahoma" w:eastAsia="Calibri" w:hAnsi="Tahoma" w:cs="Tahoma"/>
      <w:sz w:val="16"/>
      <w:szCs w:val="16"/>
      <w:lang w:eastAsia="en-US"/>
    </w:rPr>
  </w:style>
  <w:style w:type="paragraph" w:styleId="CommentText">
    <w:name w:val="annotation text"/>
    <w:basedOn w:val="Normal"/>
    <w:link w:val="CommentTextChar"/>
    <w:unhideWhenUsed/>
    <w:rsid w:val="00067BF2"/>
    <w:pPr>
      <w:spacing w:after="200"/>
    </w:pPr>
    <w:rPr>
      <w:rFonts w:ascii="Calibri" w:eastAsia="Calibri" w:hAnsi="Calibri"/>
      <w:sz w:val="20"/>
      <w:lang w:val="fr-FR" w:eastAsia="en-US"/>
    </w:rPr>
  </w:style>
  <w:style w:type="character" w:styleId="Strong">
    <w:name w:val="Strong"/>
    <w:qFormat/>
    <w:rsid w:val="00187AF8"/>
    <w:rPr>
      <w:b/>
      <w:bCs/>
    </w:rPr>
  </w:style>
  <w:style w:type="paragraph" w:customStyle="1" w:styleId="Default">
    <w:name w:val="Default"/>
    <w:rsid w:val="00191969"/>
    <w:pPr>
      <w:autoSpaceDE w:val="0"/>
      <w:autoSpaceDN w:val="0"/>
      <w:adjustRightInd w:val="0"/>
    </w:pPr>
    <w:rPr>
      <w:rFonts w:ascii="Times New Roman" w:eastAsia="Times New Roman" w:hAnsi="Times New Roman"/>
      <w:color w:val="000000"/>
      <w:sz w:val="24"/>
      <w:szCs w:val="24"/>
      <w:lang w:eastAsia="en-GB"/>
    </w:rPr>
  </w:style>
  <w:style w:type="paragraph" w:styleId="ListParagraph">
    <w:name w:val="List Paragraph"/>
    <w:basedOn w:val="Normal"/>
    <w:uiPriority w:val="34"/>
    <w:qFormat/>
    <w:rsid w:val="00191969"/>
    <w:pPr>
      <w:ind w:left="720"/>
    </w:pPr>
    <w:rPr>
      <w:rFonts w:ascii="Times New Roman" w:eastAsia="Times New Roman" w:hAnsi="Times New Roman"/>
      <w:szCs w:val="24"/>
    </w:rPr>
  </w:style>
  <w:style w:type="paragraph" w:customStyle="1" w:styleId="CM7">
    <w:name w:val="CM7"/>
    <w:basedOn w:val="Default"/>
    <w:next w:val="Default"/>
    <w:rsid w:val="00191969"/>
    <w:pPr>
      <w:widowControl w:val="0"/>
      <w:spacing w:line="238" w:lineRule="atLeast"/>
    </w:pPr>
    <w:rPr>
      <w:rFonts w:ascii="KVTEA L+ Trebuchet MS" w:hAnsi="KVTEA L+ Trebuchet MS"/>
      <w:color w:val="auto"/>
    </w:rPr>
  </w:style>
  <w:style w:type="character" w:customStyle="1" w:styleId="Heading1Char">
    <w:name w:val="Heading 1 Char"/>
    <w:link w:val="Heading1"/>
    <w:locked/>
    <w:rsid w:val="00191969"/>
    <w:rPr>
      <w:b/>
      <w:bCs/>
      <w:kern w:val="36"/>
      <w:sz w:val="48"/>
      <w:szCs w:val="48"/>
      <w:lang w:val="en-GB" w:eastAsia="en-GB" w:bidi="ar-SA"/>
    </w:rPr>
  </w:style>
  <w:style w:type="character" w:styleId="Hyperlink">
    <w:name w:val="Hyperlink"/>
    <w:uiPriority w:val="99"/>
    <w:rsid w:val="00191969"/>
    <w:rPr>
      <w:color w:val="0000FF"/>
      <w:u w:val="single"/>
    </w:rPr>
  </w:style>
  <w:style w:type="character" w:customStyle="1" w:styleId="legdslegrhslegp3text">
    <w:name w:val="legds legrhs legp3text"/>
    <w:basedOn w:val="DefaultParagraphFont"/>
    <w:rsid w:val="00191969"/>
  </w:style>
  <w:style w:type="character" w:customStyle="1" w:styleId="CommentTextChar">
    <w:name w:val="Comment Text Char"/>
    <w:link w:val="CommentText"/>
    <w:rsid w:val="00191969"/>
    <w:rPr>
      <w:rFonts w:ascii="Calibri" w:eastAsia="Calibri" w:hAnsi="Calibri"/>
      <w:lang w:val="fr-FR" w:eastAsia="en-US" w:bidi="ar-SA"/>
    </w:rPr>
  </w:style>
  <w:style w:type="paragraph" w:customStyle="1" w:styleId="CM41">
    <w:name w:val="CM41"/>
    <w:basedOn w:val="Default"/>
    <w:next w:val="Default"/>
    <w:rsid w:val="00191969"/>
    <w:pPr>
      <w:widowControl w:val="0"/>
    </w:pPr>
    <w:rPr>
      <w:rFonts w:ascii="KVTEA L+ Trebuchet MS" w:hAnsi="KVTEA L+ Trebuchet MS"/>
      <w:color w:val="auto"/>
    </w:rPr>
  </w:style>
  <w:style w:type="character" w:customStyle="1" w:styleId="HeaderChar">
    <w:name w:val="Header Char"/>
    <w:link w:val="Header"/>
    <w:rsid w:val="009D71E4"/>
    <w:rPr>
      <w:rFonts w:ascii="Times" w:eastAsia="Times" w:hAnsi="Times"/>
      <w:sz w:val="24"/>
      <w:lang w:val="en-GB" w:eastAsia="en-GB" w:bidi="ar-SA"/>
    </w:rPr>
  </w:style>
  <w:style w:type="paragraph" w:styleId="NoSpacing">
    <w:name w:val="No Spacing"/>
    <w:qFormat/>
    <w:rsid w:val="009D71E4"/>
    <w:rPr>
      <w:rFonts w:ascii="Calibri" w:eastAsia="Calibri" w:hAnsi="Calibri"/>
      <w:sz w:val="22"/>
      <w:szCs w:val="22"/>
      <w:lang w:val="en-US" w:eastAsia="en-US"/>
    </w:rPr>
  </w:style>
  <w:style w:type="character" w:styleId="HTMLCite">
    <w:name w:val="HTML Cite"/>
    <w:semiHidden/>
    <w:unhideWhenUsed/>
    <w:rsid w:val="009D71E4"/>
    <w:rPr>
      <w:i/>
      <w:iCs/>
    </w:rPr>
  </w:style>
  <w:style w:type="table" w:styleId="TableGrid">
    <w:name w:val="Table Grid"/>
    <w:basedOn w:val="TableNormal"/>
    <w:uiPriority w:val="39"/>
    <w:rsid w:val="001B78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Spacing"/>
    <w:rsid w:val="006472EA"/>
    <w:pPr>
      <w:numPr>
        <w:numId w:val="21"/>
      </w:numPr>
    </w:pPr>
    <w:rPr>
      <w:rFonts w:ascii="Arial" w:eastAsia="Times New Roman" w:hAnsi="Arial"/>
      <w:lang w:val="en-GB" w:eastAsia="en-GB"/>
    </w:rPr>
  </w:style>
  <w:style w:type="character" w:styleId="PageNumber">
    <w:name w:val="page number"/>
    <w:basedOn w:val="DefaultParagraphFont"/>
    <w:rsid w:val="00C66A5D"/>
  </w:style>
  <w:style w:type="character" w:customStyle="1" w:styleId="FooterChar">
    <w:name w:val="Footer Char"/>
    <w:link w:val="Footer"/>
    <w:uiPriority w:val="99"/>
    <w:rsid w:val="00E63DAF"/>
    <w:rPr>
      <w:sz w:val="24"/>
    </w:rPr>
  </w:style>
  <w:style w:type="paragraph" w:styleId="NormalWeb">
    <w:name w:val="Normal (Web)"/>
    <w:basedOn w:val="Normal"/>
    <w:uiPriority w:val="99"/>
    <w:semiHidden/>
    <w:unhideWhenUsed/>
    <w:rsid w:val="00956389"/>
    <w:pPr>
      <w:spacing w:before="100" w:beforeAutospacing="1" w:after="100" w:afterAutospacing="1"/>
    </w:pPr>
    <w:rPr>
      <w:rFonts w:ascii="Times New Roman" w:eastAsia="Times New Roman" w:hAnsi="Times New Roman"/>
      <w:szCs w:val="24"/>
    </w:rPr>
  </w:style>
  <w:style w:type="paragraph" w:customStyle="1" w:styleId="TableParagraph">
    <w:name w:val="Table Paragraph"/>
    <w:basedOn w:val="Normal"/>
    <w:uiPriority w:val="1"/>
    <w:qFormat/>
    <w:rsid w:val="00F269BB"/>
    <w:pPr>
      <w:widowControl w:val="0"/>
      <w:autoSpaceDE w:val="0"/>
      <w:autoSpaceDN w:val="0"/>
      <w:spacing w:before="57"/>
      <w:ind w:left="107"/>
    </w:pPr>
    <w:rPr>
      <w:rFonts w:ascii="Arial" w:eastAsia="Arial" w:hAnsi="Arial" w:cs="Arial"/>
      <w:sz w:val="22"/>
      <w:szCs w:val="22"/>
      <w:lang w:val="en-US" w:eastAsia="en-US"/>
    </w:rPr>
  </w:style>
  <w:style w:type="paragraph" w:styleId="TOC1">
    <w:name w:val="toc 1"/>
    <w:basedOn w:val="Normal"/>
    <w:next w:val="Normal"/>
    <w:autoRedefine/>
    <w:uiPriority w:val="39"/>
    <w:unhideWhenUsed/>
    <w:rsid w:val="001F15C6"/>
    <w:pPr>
      <w:spacing w:after="100"/>
    </w:pPr>
    <w:rPr>
      <w:rFonts w:ascii="Arial" w:eastAsia="MS Mincho" w:hAnsi="Arial"/>
      <w:sz w:val="20"/>
      <w:szCs w:val="24"/>
      <w:lang w:val="en-US" w:eastAsia="en-US"/>
    </w:rPr>
  </w:style>
  <w:style w:type="paragraph" w:customStyle="1" w:styleId="4Bulletedcopyblue">
    <w:name w:val="4 Bulleted copy blue"/>
    <w:basedOn w:val="Normal"/>
    <w:qFormat/>
    <w:rsid w:val="00D444DF"/>
    <w:pPr>
      <w:numPr>
        <w:numId w:val="40"/>
      </w:numPr>
      <w:spacing w:after="120"/>
    </w:pPr>
    <w:rPr>
      <w:rFonts w:ascii="Arial" w:eastAsia="MS Mincho" w:hAnsi="Arial" w:cs="Arial"/>
      <w:sz w:val="20"/>
      <w:lang w:val="en-US" w:eastAsia="en-US"/>
    </w:rPr>
  </w:style>
  <w:style w:type="paragraph" w:customStyle="1" w:styleId="Subheadwithpointer">
    <w:name w:val="Subhead with pointer"/>
    <w:basedOn w:val="Normal"/>
    <w:next w:val="Normal"/>
    <w:link w:val="SubheadwithpointerChar"/>
    <w:rsid w:val="00BD0F6D"/>
    <w:pPr>
      <w:numPr>
        <w:numId w:val="44"/>
      </w:numPr>
      <w:spacing w:before="120" w:after="120"/>
      <w:ind w:right="850"/>
    </w:pPr>
    <w:rPr>
      <w:rFonts w:ascii="Arial" w:eastAsia="MS Mincho" w:hAnsi="Arial" w:cs="Arial"/>
      <w:b/>
      <w:bCs/>
      <w:color w:val="12263F"/>
      <w:sz w:val="32"/>
      <w:szCs w:val="32"/>
      <w:lang w:val="en-US" w:eastAsia="en-US"/>
    </w:rPr>
  </w:style>
  <w:style w:type="character" w:customStyle="1" w:styleId="SubheadwithpointerChar">
    <w:name w:val="Subhead with pointer Char"/>
    <w:link w:val="Subheadwithpointer"/>
    <w:rsid w:val="00BD0F6D"/>
    <w:rPr>
      <w:rFonts w:ascii="Arial" w:eastAsia="MS Mincho" w:hAnsi="Arial" w:cs="Arial"/>
      <w:b/>
      <w:bCs/>
      <w:color w:val="12263F"/>
      <w:sz w:val="32"/>
      <w:szCs w:val="32"/>
      <w:lang w:val="en-US" w:eastAsia="en-US"/>
    </w:rPr>
  </w:style>
  <w:style w:type="character" w:styleId="CommentReference">
    <w:name w:val="annotation reference"/>
    <w:basedOn w:val="DefaultParagraphFont"/>
    <w:uiPriority w:val="99"/>
    <w:semiHidden/>
    <w:unhideWhenUsed/>
    <w:rsid w:val="00F65A0C"/>
    <w:rPr>
      <w:sz w:val="16"/>
      <w:szCs w:val="16"/>
    </w:rPr>
  </w:style>
  <w:style w:type="paragraph" w:styleId="CommentSubject">
    <w:name w:val="annotation subject"/>
    <w:basedOn w:val="CommentText"/>
    <w:next w:val="CommentText"/>
    <w:link w:val="CommentSubjectChar"/>
    <w:uiPriority w:val="99"/>
    <w:semiHidden/>
    <w:unhideWhenUsed/>
    <w:rsid w:val="00F65A0C"/>
    <w:pPr>
      <w:spacing w:after="0"/>
    </w:pPr>
    <w:rPr>
      <w:rFonts w:ascii="Times" w:eastAsia="Times" w:hAnsi="Times"/>
      <w:b/>
      <w:bCs/>
      <w:lang w:val="en-GB" w:eastAsia="en-GB"/>
    </w:rPr>
  </w:style>
  <w:style w:type="character" w:customStyle="1" w:styleId="CommentSubjectChar">
    <w:name w:val="Comment Subject Char"/>
    <w:basedOn w:val="CommentTextChar"/>
    <w:link w:val="CommentSubject"/>
    <w:uiPriority w:val="99"/>
    <w:semiHidden/>
    <w:rsid w:val="00F65A0C"/>
    <w:rPr>
      <w:rFonts w:ascii="Calibri" w:eastAsia="Calibri" w:hAnsi="Calibri"/>
      <w:b/>
      <w:bCs/>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00643">
      <w:bodyDiv w:val="1"/>
      <w:marLeft w:val="0"/>
      <w:marRight w:val="0"/>
      <w:marTop w:val="0"/>
      <w:marBottom w:val="0"/>
      <w:divBdr>
        <w:top w:val="none" w:sz="0" w:space="0" w:color="auto"/>
        <w:left w:val="none" w:sz="0" w:space="0" w:color="auto"/>
        <w:bottom w:val="none" w:sz="0" w:space="0" w:color="auto"/>
        <w:right w:val="none" w:sz="0" w:space="0" w:color="auto"/>
      </w:divBdr>
    </w:div>
    <w:div w:id="20600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gov.uk/government/publications/early-years-foundation-stage-framework--2"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gov.uk/government/publications/keeping-children-safe-in-education--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image" Target="media/image5.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s://www.google.com/search?q=beewsiecoaches+sheffield&amp;rlz=1C1GCEA_enGB1032GB1032&amp;sxsrf=AJOqlzVbMF95XLDGRf8KJHlIiPufAPZjmQ%3A1673003929747&amp;ei=mQO4Y--pLZOfgQbuiZnoCQ&amp;ved=0ahUKEwiv2sKn6bL8AhWTT8AKHe5EBp0Q4dUDCA8&amp;uact=5&amp;oq=beewsiecoaches+sheffield&amp;gs_lcp=Cgxnd3Mtd2l6LXNlcnAQAzIGCAAQHhANOgoIABBHENYEELADOgcIABCABBANOgYIABAHEB46CAgAEAgQBxAeOgwIABAIEAcQHhAPEAo6BwgAEB4QogQ6CggAEPEEEB4QogRKBAhBGABKBAhGGABQ-gNYlgpguAtoAnABeACAAWqIAbIEkgEDNi4xmAEAoAEByAEIwAEB&amp;sclient=gws-wiz-serp" TargetMode="External"/><Relationship Id="rId5" Type="http://schemas.openxmlformats.org/officeDocument/2006/relationships/numbering" Target="numbering.xml"/><Relationship Id="rId15" Type="http://schemas.openxmlformats.org/officeDocument/2006/relationships/hyperlink" Target="https://www.gov.uk/government/publications/equality-act-2010-advice-for-schools" TargetMode="External"/><Relationship Id="rId23" Type="http://schemas.openxmlformats.org/officeDocument/2006/relationships/hyperlink" Target="https://www.google.com/search?q=maxfield+coaches+sheffield&amp;rlz=1C1GCEA_enGB1032GB1032&amp;sxsrf=AJOqlzUhhjn0vCzVYb1d_07SPSPBJTetMA%3A1673003912149&amp;ei=iAO4Y9rmCMzzgAa2kI6YDQ&amp;ved=0ahUKEwjaypCf6bL8AhXMOcAKHTaIA9MQ4dUDCA8&amp;uact=5&amp;oq=maxfield+coaches+sheffield&amp;gs_lcp=Cgxnd3Mtd2l6LXNlcnAQAzIECAAQHjoKCAAQRxDWBBCwAzoHCAAQgAQQDToGCAAQBxAeOggIABAIEAcQHjoICAAQBRAHEB46BQgAEIYDSgQIQRgASgQIRhgAULQEWP8LYJgNaAJwAXgAgAFpiAGTBZIBAzguMZgBAKABAcgBCMABAQ&amp;sclient=gws-wiz-ser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gov.uk/government/publications/health-and-safety-on-educational-vis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and-safety-on-educational-visits" TargetMode="External"/><Relationship Id="rId22" Type="http://schemas.openxmlformats.org/officeDocument/2006/relationships/hyperlink" Target="https://www.google.com/search?q=ashley+coaches+sheffield&amp;rlz=1C1GCEA_enGB1032GB1032&amp;oq=ashley+coach&amp;aqs=chrome.0.0i355i512j46i175i199i512j69i57j0i10i512j0i512l2j0i10i512l4.2696j0j4&amp;sourceid=chrome&amp;ie=UTF-8"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6900aa-4144-47a6-9bb7-54a36efd9f57" xsi:nil="true"/>
    <lcf76f155ced4ddcb4097134ff3c332f xmlns="4bc0e9f5-54d8-4cfc-9711-4c1c3dc331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D5958-3FBE-4F04-83A3-3C3A68D0A0AF}">
  <ds:schemaRefs>
    <ds:schemaRef ds:uri="4d6900aa-4144-47a6-9bb7-54a36efd9f57"/>
    <ds:schemaRef ds:uri="4bc0e9f5-54d8-4cfc-9711-4c1c3dc33176"/>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FFD812-412C-43E8-9C79-53C8868C5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97577-8AD0-459C-A450-40AF0F03E2C6}">
  <ds:schemaRefs>
    <ds:schemaRef ds:uri="http://schemas.microsoft.com/sharepoint/v3/contenttype/forms"/>
  </ds:schemaRefs>
</ds:datastoreItem>
</file>

<file path=customXml/itemProps4.xml><?xml version="1.0" encoding="utf-8"?>
<ds:datastoreItem xmlns:ds="http://schemas.openxmlformats.org/officeDocument/2006/customXml" ds:itemID="{8A7AB41F-DEB4-4BD1-BE90-3227C1FC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4205</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Content</vt:lpstr>
    </vt:vector>
  </TitlesOfParts>
  <Company>chalkface</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Alastair Palmer</dc:creator>
  <cp:keywords/>
  <cp:lastModifiedBy>Sophie Coley</cp:lastModifiedBy>
  <cp:revision>2</cp:revision>
  <cp:lastPrinted>2023-01-11T20:53:00Z</cp:lastPrinted>
  <dcterms:created xsi:type="dcterms:W3CDTF">2023-11-10T10:21:00Z</dcterms:created>
  <dcterms:modified xsi:type="dcterms:W3CDTF">2023-11-10T10:21:00Z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0x010100A78CDF7E461A2248A300D3AFEE6C5717</vt:lpwstr>
  </property>
  <property fmtid="{D5CDD505-2E9C-101B-9397-08002B2CF9AE}" pid="6" name="GrammarlyDocumentId">
    <vt:lpwstr>33bacf010c3c36550027ee96a97e2bac2fa7c2fcf16d230a53839f5529bc52c4</vt:lpwstr>
  </property>
</Properties>
</file>